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spacing w:before="0" w:beforeAutospacing="0" w:after="0" w:afterAutospacing="0" w:line="560" w:lineRule="exact"/>
        <w:jc w:val="center"/>
        <w:outlineLvl w:val="0"/>
        <w:rPr>
          <w:rFonts w:hint="eastAsia" w:ascii="方正小标宋_GBK" w:hAnsi="方正小标宋_GBK" w:eastAsia="方正小标宋_GBK" w:cs="方正小标宋_GBK"/>
          <w:b/>
          <w:color w:val="000000"/>
          <w:sz w:val="44"/>
          <w:szCs w:val="44"/>
          <w:shd w:val="clear" w:color="auto" w:fill="FFFFFF"/>
          <w:lang w:val="en-US" w:eastAsia="zh-CN"/>
        </w:rPr>
      </w:pPr>
      <w:r>
        <w:rPr>
          <w:rFonts w:hint="eastAsia" w:ascii="方正小标宋_GBK" w:hAnsi="方正小标宋_GBK" w:eastAsia="方正小标宋_GBK" w:cs="方正小标宋_GBK"/>
          <w:b/>
          <w:color w:val="000000"/>
          <w:sz w:val="44"/>
          <w:szCs w:val="44"/>
          <w:shd w:val="clear" w:color="auto" w:fill="FFFFFF"/>
          <w:lang w:val="en-US" w:eastAsia="zh-CN"/>
        </w:rPr>
        <w:t>海口市锅炉提标改造补助的实施意见</w:t>
      </w:r>
    </w:p>
    <w:p>
      <w:pPr>
        <w:pStyle w:val="11"/>
        <w:widowControl/>
        <w:spacing w:before="0" w:beforeAutospacing="0" w:after="0" w:afterAutospacing="0" w:line="560" w:lineRule="exact"/>
        <w:jc w:val="center"/>
        <w:rPr>
          <w:rFonts w:hint="eastAsia" w:ascii="仿宋_GB2312" w:hAnsi="仿宋_GB2312" w:eastAsia="仿宋_GB2312" w:cs="仿宋_GB2312"/>
          <w:color w:val="000000"/>
          <w:sz w:val="32"/>
          <w:szCs w:val="32"/>
          <w:shd w:val="clear" w:color="auto" w:fill="FFFFFF"/>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为持续提升我市环境空气质量，</w:t>
      </w:r>
      <w:r>
        <w:rPr>
          <w:rFonts w:hint="eastAsia" w:ascii="仿宋_GB2312" w:hAnsi="仿宋_GB2312" w:eastAsia="仿宋_GB2312" w:cs="仿宋_GB2312"/>
          <w:color w:val="000000"/>
          <w:sz w:val="32"/>
          <w:szCs w:val="32"/>
          <w:shd w:val="clear" w:color="auto" w:fill="FFFFFF"/>
          <w:lang w:eastAsia="zh-CN"/>
        </w:rPr>
        <w:t>根据《海南省大气污染防治条例》、</w:t>
      </w:r>
      <w:r>
        <w:rPr>
          <w:rFonts w:hint="eastAsia" w:ascii="仿宋_GB2312" w:hAnsi="仿宋_GB2312" w:eastAsia="仿宋_GB2312" w:cs="仿宋_GB2312"/>
          <w:color w:val="000000"/>
          <w:sz w:val="32"/>
          <w:szCs w:val="32"/>
          <w:shd w:val="clear" w:color="auto" w:fill="FFFFFF"/>
          <w:lang w:val="en-US" w:eastAsia="zh-CN"/>
        </w:rPr>
        <w:t>《大气污染防治资金管理办法》等文件要求，</w:t>
      </w:r>
      <w:r>
        <w:rPr>
          <w:rFonts w:hint="eastAsia" w:ascii="仿宋_GB2312" w:hAnsi="仿宋_GB2312" w:eastAsia="仿宋_GB2312" w:cs="仿宋_GB2312"/>
          <w:color w:val="000000"/>
          <w:sz w:val="32"/>
          <w:szCs w:val="32"/>
          <w:shd w:val="clear" w:color="auto" w:fill="FFFFFF"/>
        </w:rPr>
        <w:t>鼓励</w:t>
      </w:r>
      <w:r>
        <w:rPr>
          <w:rFonts w:hint="eastAsia" w:ascii="仿宋_GB2312" w:hAnsi="仿宋_GB2312" w:eastAsia="仿宋_GB2312" w:cs="仿宋_GB2312"/>
          <w:color w:val="000000"/>
          <w:sz w:val="32"/>
          <w:szCs w:val="32"/>
          <w:shd w:val="clear" w:color="auto" w:fill="FFFFFF"/>
          <w:lang w:bidi="ar"/>
        </w:rPr>
        <w:t>在用锅炉</w:t>
      </w:r>
      <w:r>
        <w:rPr>
          <w:rFonts w:hint="eastAsia" w:ascii="仿宋_GB2312" w:hAnsi="仿宋_GB2312" w:eastAsia="仿宋_GB2312" w:cs="仿宋_GB2312"/>
          <w:color w:val="000000"/>
          <w:sz w:val="32"/>
          <w:szCs w:val="32"/>
          <w:shd w:val="clear" w:color="auto" w:fill="FFFFFF"/>
        </w:rPr>
        <w:t>单位开展</w:t>
      </w:r>
      <w:r>
        <w:rPr>
          <w:rFonts w:hint="eastAsia" w:ascii="仿宋_GB2312" w:hAnsi="仿宋_GB2312" w:eastAsia="仿宋_GB2312" w:cs="仿宋_GB2312"/>
          <w:color w:val="000000"/>
          <w:sz w:val="32"/>
          <w:szCs w:val="32"/>
          <w:shd w:val="clear" w:color="auto" w:fill="FFFFFF"/>
          <w:lang w:val="en-US" w:eastAsia="zh-CN"/>
        </w:rPr>
        <w:t>提标</w:t>
      </w:r>
      <w:r>
        <w:rPr>
          <w:rFonts w:hint="eastAsia" w:ascii="仿宋_GB2312" w:hAnsi="仿宋_GB2312" w:eastAsia="仿宋_GB2312" w:cs="仿宋_GB2312"/>
          <w:color w:val="000000"/>
          <w:sz w:val="32"/>
          <w:szCs w:val="32"/>
          <w:shd w:val="clear" w:color="auto" w:fill="FFFFFF"/>
        </w:rPr>
        <w:t>改造工作，</w:t>
      </w:r>
      <w:r>
        <w:rPr>
          <w:rFonts w:hint="eastAsia" w:ascii="仿宋_GB2312" w:hAnsi="仿宋_GB2312" w:eastAsia="仿宋_GB2312" w:cs="仿宋_GB2312"/>
          <w:color w:val="000000"/>
          <w:sz w:val="32"/>
          <w:szCs w:val="32"/>
          <w:shd w:val="clear" w:color="auto" w:fill="FFFFFF"/>
          <w:lang w:val="en-US" w:eastAsia="zh-CN"/>
        </w:rPr>
        <w:t>我市</w:t>
      </w:r>
      <w:r>
        <w:rPr>
          <w:rFonts w:hint="eastAsia" w:ascii="仿宋_GB2312" w:hAnsi="仿宋_GB2312" w:eastAsia="仿宋_GB2312" w:cs="仿宋_GB2312"/>
          <w:color w:val="000000"/>
          <w:sz w:val="32"/>
          <w:szCs w:val="32"/>
          <w:shd w:val="clear" w:color="auto" w:fill="FFFFFF"/>
        </w:rPr>
        <w:t>拟对按要求完成锅炉提标改造的</w:t>
      </w:r>
      <w:r>
        <w:rPr>
          <w:rFonts w:hint="eastAsia" w:ascii="仿宋_GB2312" w:hAnsi="仿宋_GB2312" w:eastAsia="仿宋_GB2312" w:cs="仿宋_GB2312"/>
          <w:color w:val="000000"/>
          <w:sz w:val="32"/>
          <w:szCs w:val="32"/>
          <w:highlight w:val="none"/>
          <w:shd w:val="clear" w:color="auto" w:fill="FFFFFF"/>
        </w:rPr>
        <w:t>锅炉业主单位</w:t>
      </w:r>
      <w:r>
        <w:rPr>
          <w:rFonts w:hint="eastAsia" w:ascii="仿宋_GB2312" w:hAnsi="仿宋_GB2312" w:eastAsia="仿宋_GB2312" w:cs="仿宋_GB2312"/>
          <w:color w:val="000000"/>
          <w:sz w:val="32"/>
          <w:szCs w:val="32"/>
          <w:shd w:val="clear" w:color="auto" w:fill="FFFFFF"/>
        </w:rPr>
        <w:t>给予一次性资金补助</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为充分发挥补助资金的引导和带动作用，制定本实施</w:t>
      </w:r>
      <w:r>
        <w:rPr>
          <w:rFonts w:hint="eastAsia" w:ascii="仿宋_GB2312" w:hAnsi="仿宋_GB2312" w:eastAsia="仿宋_GB2312" w:cs="仿宋_GB2312"/>
          <w:color w:val="000000"/>
          <w:sz w:val="32"/>
          <w:szCs w:val="32"/>
          <w:shd w:val="clear" w:color="auto" w:fill="FFFFFF"/>
          <w:lang w:eastAsia="zh-CN"/>
        </w:rPr>
        <w:t>意见</w:t>
      </w:r>
      <w:r>
        <w:rPr>
          <w:rFonts w:hint="eastAsia" w:ascii="仿宋_GB2312" w:hAnsi="仿宋_GB2312" w:eastAsia="仿宋_GB2312" w:cs="仿宋_GB2312"/>
          <w:color w:val="000000"/>
          <w:sz w:val="32"/>
          <w:szCs w:val="32"/>
          <w:shd w:val="clear" w:color="auto" w:fill="FFFFFF"/>
        </w:rPr>
        <w:t>。</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outlineLvl w:val="0"/>
        <w:rPr>
          <w:rFonts w:ascii="黑体" w:hAnsi="黑体" w:eastAsia="黑体" w:cs="黑体"/>
          <w:color w:val="000000"/>
          <w:sz w:val="32"/>
          <w:szCs w:val="32"/>
        </w:rPr>
      </w:pPr>
      <w:r>
        <w:rPr>
          <w:rFonts w:hint="eastAsia" w:ascii="黑体" w:hAnsi="黑体" w:eastAsia="黑体" w:cs="黑体"/>
          <w:b/>
          <w:color w:val="000000"/>
          <w:sz w:val="32"/>
          <w:szCs w:val="32"/>
          <w:shd w:val="clear" w:color="auto" w:fill="FFFFFF"/>
        </w:rPr>
        <w:t>一、补助范围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32"/>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本实施意见所指</w:t>
      </w:r>
      <w:r>
        <w:rPr>
          <w:rFonts w:hint="eastAsia" w:ascii="仿宋_GB2312" w:hAnsi="仿宋_GB2312" w:eastAsia="仿宋_GB2312" w:cs="仿宋_GB2312"/>
          <w:color w:val="000000"/>
          <w:sz w:val="32"/>
          <w:szCs w:val="32"/>
          <w:shd w:val="clear" w:color="auto" w:fill="FFFFFF"/>
          <w:lang w:val="en-US" w:eastAsia="zh-CN"/>
        </w:rPr>
        <w:t>提标</w:t>
      </w:r>
      <w:r>
        <w:rPr>
          <w:rFonts w:hint="eastAsia" w:ascii="仿宋_GB2312" w:hAnsi="仿宋_GB2312" w:eastAsia="仿宋_GB2312" w:cs="仿宋_GB2312"/>
          <w:color w:val="000000"/>
          <w:sz w:val="32"/>
          <w:szCs w:val="32"/>
          <w:shd w:val="clear" w:color="auto" w:fill="FFFFFF"/>
        </w:rPr>
        <w:t>改造，是指</w:t>
      </w:r>
      <w:r>
        <w:rPr>
          <w:rFonts w:ascii="仿宋_GB2312" w:hAnsi="仿宋_GB2312" w:eastAsia="仿宋_GB2312" w:cs="仿宋_GB2312"/>
          <w:color w:val="000000"/>
          <w:kern w:val="0"/>
          <w:sz w:val="32"/>
          <w:szCs w:val="32"/>
          <w:shd w:val="clear" w:color="auto" w:fill="FFFFFF"/>
          <w:lang w:bidi="ar"/>
        </w:rPr>
        <w:t>经生态环境或市场监管部门依法审批的</w:t>
      </w:r>
      <w:r>
        <w:rPr>
          <w:rFonts w:hint="eastAsia" w:ascii="仿宋_GB2312" w:hAnsi="仿宋_GB2312" w:eastAsia="仿宋_GB2312" w:cs="仿宋_GB2312"/>
          <w:color w:val="000000"/>
          <w:kern w:val="0"/>
          <w:sz w:val="32"/>
          <w:szCs w:val="32"/>
          <w:highlight w:val="none"/>
          <w:shd w:val="clear" w:color="auto" w:fill="FFFFFF"/>
          <w:lang w:bidi="ar"/>
        </w:rPr>
        <w:t>在用</w:t>
      </w:r>
      <w:r>
        <w:rPr>
          <w:rFonts w:ascii="仿宋_GB2312" w:hAnsi="仿宋_GB2312" w:eastAsia="仿宋_GB2312" w:cs="仿宋_GB2312"/>
          <w:color w:val="000000"/>
          <w:kern w:val="0"/>
          <w:sz w:val="32"/>
          <w:szCs w:val="32"/>
          <w:highlight w:val="none"/>
          <w:shd w:val="clear" w:color="auto" w:fill="FFFFFF"/>
          <w:lang w:bidi="ar"/>
        </w:rPr>
        <w:t>锅炉</w:t>
      </w:r>
      <w:r>
        <w:rPr>
          <w:rFonts w:hint="eastAsia" w:ascii="仿宋_GB2312" w:hAnsi="仿宋_GB2312" w:eastAsia="仿宋_GB2312" w:cs="仿宋_GB2312"/>
          <w:color w:val="000000"/>
          <w:kern w:val="0"/>
          <w:sz w:val="32"/>
          <w:szCs w:val="32"/>
          <w:highlight w:val="none"/>
          <w:shd w:val="clear" w:color="auto" w:fill="FFFFFF"/>
          <w:lang w:bidi="ar"/>
        </w:rPr>
        <w:t>业主</w:t>
      </w:r>
      <w:r>
        <w:rPr>
          <w:rFonts w:ascii="仿宋_GB2312" w:hAnsi="仿宋_GB2312" w:eastAsia="仿宋_GB2312" w:cs="仿宋_GB2312"/>
          <w:color w:val="000000"/>
          <w:kern w:val="0"/>
          <w:sz w:val="32"/>
          <w:szCs w:val="32"/>
          <w:highlight w:val="none"/>
          <w:shd w:val="clear" w:color="auto" w:fill="FFFFFF"/>
          <w:lang w:bidi="ar"/>
        </w:rPr>
        <w:t>单位</w:t>
      </w:r>
      <w:r>
        <w:rPr>
          <w:rFonts w:hint="eastAsia" w:ascii="仿宋_GB2312" w:hAnsi="仿宋_GB2312" w:eastAsia="仿宋_GB2312" w:cs="仿宋_GB2312"/>
          <w:color w:val="000000"/>
          <w:sz w:val="32"/>
          <w:szCs w:val="32"/>
          <w:shd w:val="clear" w:color="auto" w:fill="FFFFFF"/>
        </w:rPr>
        <w:t>通过采取更换低氮燃烧器</w:t>
      </w:r>
      <w:r>
        <w:rPr>
          <w:rFonts w:hint="eastAsia" w:ascii="仿宋_GB2312" w:hAnsi="仿宋_GB2312" w:eastAsia="仿宋_GB2312" w:cs="仿宋_GB2312"/>
          <w:color w:val="000000"/>
          <w:sz w:val="32"/>
          <w:szCs w:val="32"/>
          <w:shd w:val="clear" w:color="auto" w:fill="FFFFFF"/>
          <w:lang w:val="en-US" w:eastAsia="zh-CN"/>
        </w:rPr>
        <w:t>以及其他</w:t>
      </w:r>
      <w:r>
        <w:rPr>
          <w:rFonts w:hint="eastAsia" w:ascii="仿宋_GB2312" w:hAnsi="仿宋_GB2312" w:eastAsia="仿宋_GB2312" w:cs="仿宋_GB2312"/>
          <w:color w:val="000000"/>
          <w:sz w:val="32"/>
          <w:szCs w:val="32"/>
          <w:shd w:val="clear" w:color="auto" w:fill="FFFFFF"/>
        </w:rPr>
        <w:t>末端治理</w:t>
      </w:r>
      <w:r>
        <w:rPr>
          <w:rFonts w:hint="eastAsia" w:ascii="仿宋_GB2312" w:hAnsi="仿宋_GB2312" w:eastAsia="仿宋_GB2312" w:cs="仿宋_GB2312"/>
          <w:color w:val="000000"/>
          <w:sz w:val="32"/>
          <w:szCs w:val="32"/>
          <w:shd w:val="clear" w:color="auto" w:fill="FFFFFF"/>
          <w:lang w:val="en-US" w:eastAsia="zh-CN"/>
        </w:rPr>
        <w:t>等</w:t>
      </w:r>
      <w:r>
        <w:rPr>
          <w:rFonts w:hint="eastAsia" w:ascii="仿宋_GB2312" w:hAnsi="仿宋_GB2312" w:eastAsia="仿宋_GB2312" w:cs="仿宋_GB2312"/>
          <w:color w:val="000000"/>
          <w:sz w:val="32"/>
          <w:szCs w:val="32"/>
          <w:shd w:val="clear" w:color="auto" w:fill="FFFFFF"/>
        </w:rPr>
        <w:t>方式，有效降低氮氧化物</w:t>
      </w:r>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lang w:val="en-US" w:eastAsia="zh-CN" w:bidi="ar"/>
        </w:rPr>
        <w:t>颗粒物、二氧化硫等</w:t>
      </w:r>
      <w:r>
        <w:rPr>
          <w:rFonts w:hint="eastAsia" w:ascii="仿宋_GB2312" w:hAnsi="仿宋_GB2312" w:eastAsia="仿宋_GB2312" w:cs="仿宋_GB2312"/>
          <w:color w:val="000000"/>
          <w:sz w:val="32"/>
          <w:szCs w:val="32"/>
          <w:shd w:val="clear" w:color="auto" w:fill="FFFFFF"/>
          <w:lang w:val="en-US" w:eastAsia="zh-CN"/>
        </w:rPr>
        <w:t>污染物</w:t>
      </w:r>
      <w:r>
        <w:rPr>
          <w:rFonts w:hint="eastAsia" w:ascii="仿宋_GB2312" w:hAnsi="仿宋_GB2312" w:eastAsia="仿宋_GB2312" w:cs="仿宋_GB2312"/>
          <w:color w:val="000000"/>
          <w:sz w:val="32"/>
          <w:szCs w:val="32"/>
          <w:shd w:val="clear" w:color="auto" w:fill="FFFFFF"/>
        </w:rPr>
        <w:t>排放浓度的污染治理工程</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提标改造补助资金范围不包括锅炉整体更换</w:t>
      </w:r>
      <w:r>
        <w:rPr>
          <w:rFonts w:hint="eastAsia" w:ascii="仿宋_GB2312" w:hAnsi="仿宋_GB2312" w:eastAsia="仿宋_GB2312" w:cs="仿宋_GB2312"/>
          <w:color w:val="000000"/>
          <w:sz w:val="32"/>
          <w:szCs w:val="32"/>
          <w:shd w:val="clear" w:color="auto" w:fill="FFFFFF"/>
        </w:rPr>
        <w:t>。</w:t>
      </w:r>
    </w:p>
    <w:p>
      <w:pPr>
        <w:widowControl/>
        <w:pBdr>
          <w:top w:val="none" w:color="auto" w:sz="0" w:space="0"/>
          <w:left w:val="none" w:color="auto" w:sz="0" w:space="0"/>
          <w:bottom w:val="none" w:color="auto" w:sz="0" w:space="0"/>
          <w:right w:val="none" w:color="auto" w:sz="0" w:space="0"/>
        </w:pBdr>
        <w:shd w:val="clear" w:color="auto" w:fill="FFFFFF"/>
        <w:spacing w:line="560" w:lineRule="exact"/>
        <w:ind w:firstLine="632"/>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i w:val="0"/>
          <w:iCs w:val="0"/>
          <w:caps w:val="0"/>
          <w:color w:val="000000"/>
          <w:spacing w:val="0"/>
          <w:sz w:val="32"/>
          <w:szCs w:val="32"/>
          <w:shd w:val="clear" w:color="auto" w:fill="FFFFFF"/>
        </w:rPr>
        <w:t>特种设备使用</w:t>
      </w:r>
      <w:r>
        <w:rPr>
          <w:rFonts w:hint="eastAsia" w:ascii="仿宋_GB2312" w:hAnsi="仿宋_GB2312" w:eastAsia="仿宋_GB2312" w:cs="仿宋_GB2312"/>
          <w:i w:val="0"/>
          <w:caps w:val="0"/>
          <w:color w:val="000000"/>
          <w:spacing w:val="0"/>
          <w:sz w:val="32"/>
          <w:szCs w:val="32"/>
          <w:shd w:val="clear" w:color="auto" w:fill="FFFFFF"/>
        </w:rPr>
        <w:t>登记日期在</w:t>
      </w:r>
      <w:r>
        <w:rPr>
          <w:rFonts w:hint="eastAsia" w:ascii="仿宋_GB2312" w:hAnsi="仿宋_GB2312" w:eastAsia="仿宋_GB2312" w:cs="仿宋_GB2312"/>
          <w:color w:val="000000"/>
          <w:sz w:val="32"/>
          <w:szCs w:val="32"/>
          <w:shd w:val="clear" w:color="auto" w:fill="FFFFFF"/>
          <w:lang w:val="en-US" w:eastAsia="zh-CN"/>
        </w:rPr>
        <w:t>2014年7月1日后、本</w:t>
      </w:r>
      <w:r>
        <w:rPr>
          <w:rFonts w:hint="eastAsia" w:ascii="仿宋_GB2312" w:hAnsi="仿宋_GB2312" w:eastAsia="仿宋_GB2312" w:cs="仿宋_GB2312"/>
          <w:color w:val="000000"/>
          <w:sz w:val="32"/>
          <w:szCs w:val="32"/>
          <w:shd w:val="clear" w:color="auto" w:fill="FFFFFF"/>
        </w:rPr>
        <w:t>实施意见</w:t>
      </w:r>
      <w:r>
        <w:rPr>
          <w:rFonts w:hint="eastAsia" w:ascii="仿宋_GB2312" w:hAnsi="仿宋_GB2312" w:eastAsia="仿宋_GB2312" w:cs="仿宋_GB2312"/>
          <w:color w:val="000000"/>
          <w:sz w:val="32"/>
          <w:szCs w:val="32"/>
          <w:shd w:val="clear" w:color="auto" w:fill="FFFFFF"/>
          <w:lang w:val="en-US" w:eastAsia="zh-CN"/>
        </w:rPr>
        <w:t>印发之日前的在用锅炉</w:t>
      </w:r>
      <w:r>
        <w:rPr>
          <w:rFonts w:hint="eastAsia" w:ascii="仿宋_GB2312" w:hAnsi="仿宋_GB2312" w:eastAsia="仿宋_GB2312" w:cs="仿宋_GB2312"/>
          <w:color w:val="000000"/>
          <w:sz w:val="32"/>
          <w:szCs w:val="32"/>
          <w:shd w:val="clear" w:color="auto" w:fill="FFFFFF"/>
        </w:rPr>
        <w:t>，按要求完成锅炉</w:t>
      </w:r>
      <w:r>
        <w:rPr>
          <w:rFonts w:hint="eastAsia" w:ascii="仿宋_GB2312" w:hAnsi="仿宋_GB2312" w:eastAsia="仿宋_GB2312" w:cs="仿宋_GB2312"/>
          <w:color w:val="000000"/>
          <w:sz w:val="32"/>
          <w:szCs w:val="32"/>
          <w:shd w:val="clear" w:color="auto" w:fill="FFFFFF"/>
          <w:lang w:val="en-US" w:eastAsia="zh-CN"/>
        </w:rPr>
        <w:t>提标</w:t>
      </w:r>
      <w:r>
        <w:rPr>
          <w:rFonts w:hint="eastAsia" w:ascii="仿宋_GB2312" w:hAnsi="仿宋_GB2312" w:eastAsia="仿宋_GB2312" w:cs="仿宋_GB2312"/>
          <w:color w:val="000000"/>
          <w:sz w:val="32"/>
          <w:szCs w:val="32"/>
          <w:shd w:val="clear" w:color="auto" w:fill="FFFFFF"/>
        </w:rPr>
        <w:t>改造并经验收合格的，可申请补助资金。</w:t>
      </w:r>
      <w:r>
        <w:rPr>
          <w:rFonts w:hint="eastAsia" w:ascii="仿宋_GB2312" w:hAnsi="仿宋_GB2312" w:eastAsia="仿宋_GB2312" w:cs="仿宋_GB2312"/>
          <w:color w:val="000000"/>
          <w:sz w:val="32"/>
          <w:szCs w:val="32"/>
          <w:shd w:val="clear" w:color="auto" w:fill="FFFFFF"/>
          <w:lang w:val="en-US" w:eastAsia="zh-CN"/>
        </w:rPr>
        <w:t>本</w:t>
      </w:r>
      <w:r>
        <w:rPr>
          <w:rFonts w:hint="eastAsia" w:ascii="仿宋_GB2312" w:hAnsi="仿宋_GB2312" w:eastAsia="仿宋_GB2312" w:cs="仿宋_GB2312"/>
          <w:color w:val="000000"/>
          <w:sz w:val="32"/>
          <w:szCs w:val="32"/>
          <w:shd w:val="clear" w:color="auto" w:fill="FFFFFF"/>
        </w:rPr>
        <w:t>实施意见</w:t>
      </w:r>
      <w:r>
        <w:rPr>
          <w:rFonts w:hint="eastAsia" w:ascii="仿宋_GB2312" w:hAnsi="仿宋_GB2312" w:eastAsia="仿宋_GB2312" w:cs="仿宋_GB2312"/>
          <w:color w:val="000000"/>
          <w:sz w:val="32"/>
          <w:szCs w:val="32"/>
          <w:shd w:val="clear" w:color="auto" w:fill="FFFFFF"/>
          <w:lang w:val="en-US" w:eastAsia="zh-CN"/>
        </w:rPr>
        <w:t>补助范围不包括</w:t>
      </w:r>
      <w:r>
        <w:rPr>
          <w:rFonts w:hint="eastAsia" w:ascii="仿宋_GB2312" w:hAnsi="仿宋_GB2312" w:eastAsia="仿宋_GB2312" w:cs="仿宋_GB2312"/>
          <w:color w:val="000000"/>
          <w:sz w:val="32"/>
          <w:szCs w:val="32"/>
          <w:shd w:val="clear" w:color="auto" w:fill="FFFFFF"/>
        </w:rPr>
        <w:t>已列入高新区</w:t>
      </w:r>
      <w:r>
        <w:rPr>
          <w:rFonts w:ascii="仿宋_GB2312" w:hAnsi="仿宋_GB2312" w:eastAsia="仿宋_GB2312" w:cs="仿宋_GB2312"/>
          <w:color w:val="000000"/>
          <w:sz w:val="32"/>
          <w:szCs w:val="32"/>
          <w:shd w:val="clear" w:color="auto" w:fill="FFFFFF"/>
        </w:rPr>
        <w:t>燃气</w:t>
      </w:r>
      <w:r>
        <w:rPr>
          <w:rFonts w:hint="eastAsia" w:ascii="仿宋_GB2312" w:hAnsi="仿宋_GB2312" w:eastAsia="仿宋_GB2312" w:cs="仿宋_GB2312"/>
          <w:color w:val="000000"/>
          <w:sz w:val="32"/>
          <w:szCs w:val="32"/>
          <w:shd w:val="clear" w:color="auto" w:fill="FFFFFF"/>
        </w:rPr>
        <w:t>锅炉</w:t>
      </w:r>
      <w:r>
        <w:rPr>
          <w:rFonts w:hint="eastAsia" w:ascii="仿宋_GB2312" w:hAnsi="仿宋_GB2312" w:eastAsia="仿宋_GB2312" w:cs="仿宋_GB2312"/>
          <w:color w:val="000000"/>
          <w:sz w:val="32"/>
          <w:szCs w:val="32"/>
          <w:shd w:val="clear" w:color="auto" w:fill="FFFFFF"/>
          <w:lang w:val="en-US" w:eastAsia="zh-CN"/>
        </w:rPr>
        <w:t>提标</w:t>
      </w:r>
      <w:r>
        <w:rPr>
          <w:rFonts w:ascii="仿宋_GB2312" w:hAnsi="仿宋_GB2312" w:eastAsia="仿宋_GB2312" w:cs="仿宋_GB2312"/>
          <w:color w:val="000000"/>
          <w:sz w:val="32"/>
          <w:szCs w:val="32"/>
          <w:shd w:val="clear" w:color="auto" w:fill="FFFFFF"/>
        </w:rPr>
        <w:t>改造</w:t>
      </w:r>
      <w:r>
        <w:rPr>
          <w:rFonts w:hint="eastAsia" w:ascii="仿宋_GB2312" w:hAnsi="仿宋_GB2312" w:eastAsia="仿宋_GB2312" w:cs="仿宋_GB2312"/>
          <w:color w:val="000000"/>
          <w:sz w:val="32"/>
          <w:szCs w:val="32"/>
          <w:shd w:val="clear" w:color="auto" w:fill="FFFFFF"/>
        </w:rPr>
        <w:t>计划的</w:t>
      </w:r>
      <w:r>
        <w:rPr>
          <w:rFonts w:hint="eastAsia" w:ascii="仿宋_GB2312" w:hAnsi="仿宋_GB2312" w:eastAsia="仿宋_GB2312" w:cs="仿宋_GB2312"/>
          <w:color w:val="000000"/>
          <w:sz w:val="32"/>
          <w:szCs w:val="32"/>
          <w:shd w:val="clear" w:color="auto" w:fill="FFFFFF"/>
          <w:lang w:val="en-US" w:eastAsia="zh-CN"/>
        </w:rPr>
        <w:t>锅炉</w:t>
      </w:r>
      <w:r>
        <w:rPr>
          <w:rFonts w:hint="eastAsia" w:ascii="仿宋_GB2312" w:hAnsi="仿宋_GB2312" w:eastAsia="仿宋_GB2312" w:cs="仿宋_GB2312"/>
          <w:color w:val="000000"/>
          <w:sz w:val="32"/>
          <w:szCs w:val="32"/>
          <w:shd w:val="clear" w:color="auto" w:fill="FFFFFF"/>
          <w:lang w:eastAsia="zh-CN"/>
        </w:rPr>
        <w:t>。</w:t>
      </w:r>
    </w:p>
    <w:p>
      <w:pPr>
        <w:pBdr>
          <w:top w:val="none" w:color="auto" w:sz="0" w:space="0"/>
          <w:left w:val="none" w:color="auto" w:sz="0" w:space="0"/>
          <w:bottom w:val="none" w:color="auto" w:sz="0" w:space="0"/>
          <w:right w:val="none" w:color="auto" w:sz="0" w:space="0"/>
        </w:pBdr>
        <w:shd w:val="clear" w:color="auto" w:fill="FFFFFF"/>
        <w:ind w:firstLine="632"/>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补助资金按照完成</w:t>
      </w:r>
      <w:r>
        <w:rPr>
          <w:rFonts w:hint="eastAsia" w:ascii="仿宋_GB2312" w:hAnsi="仿宋_GB2312" w:eastAsia="仿宋_GB2312" w:cs="仿宋_GB2312"/>
          <w:color w:val="000000"/>
          <w:kern w:val="0"/>
          <w:sz w:val="32"/>
          <w:szCs w:val="32"/>
          <w:shd w:val="clear" w:color="auto" w:fill="FFFFFF"/>
          <w:lang w:bidi="ar"/>
        </w:rPr>
        <w:t>验收</w:t>
      </w:r>
      <w:r>
        <w:rPr>
          <w:rFonts w:hint="eastAsia" w:ascii="仿宋_GB2312" w:hAnsi="仿宋_GB2312" w:eastAsia="仿宋_GB2312" w:cs="仿宋_GB2312"/>
          <w:color w:val="000000"/>
          <w:sz w:val="32"/>
          <w:szCs w:val="32"/>
          <w:shd w:val="clear" w:color="auto" w:fill="FFFFFF"/>
        </w:rPr>
        <w:t>时间先后顺序进行审核发放，</w:t>
      </w:r>
      <w:r>
        <w:rPr>
          <w:rFonts w:hint="eastAsia" w:ascii="仿宋_GB2312" w:hAnsi="仿宋_GB2312" w:eastAsia="仿宋_GB2312" w:cs="仿宋_GB2312"/>
          <w:color w:val="000000"/>
          <w:kern w:val="0"/>
          <w:sz w:val="32"/>
          <w:szCs w:val="32"/>
          <w:shd w:val="clear" w:color="auto" w:fill="FFFFFF"/>
          <w:lang w:bidi="ar"/>
        </w:rPr>
        <w:t>验收时间以区生态环境分局出具的验收合格意见时间为准。</w:t>
      </w:r>
      <w:r>
        <w:rPr>
          <w:rFonts w:hint="eastAsia" w:ascii="仿宋_GB2312" w:hAnsi="仿宋_GB2312" w:eastAsia="仿宋_GB2312" w:cs="仿宋_GB2312"/>
          <w:color w:val="000000"/>
          <w:sz w:val="32"/>
          <w:szCs w:val="32"/>
          <w:shd w:val="clear" w:color="auto" w:fill="FFFFFF"/>
        </w:rPr>
        <w:t>补助资金支持与</w:t>
      </w:r>
      <w:r>
        <w:rPr>
          <w:rFonts w:hint="eastAsia" w:ascii="仿宋_GB2312" w:hAnsi="仿宋_GB2312" w:eastAsia="仿宋_GB2312" w:cs="仿宋_GB2312"/>
          <w:color w:val="000000"/>
          <w:sz w:val="32"/>
          <w:szCs w:val="32"/>
          <w:shd w:val="clear" w:color="auto" w:fill="FFFFFF"/>
          <w:lang w:val="en-US" w:eastAsia="zh-CN"/>
        </w:rPr>
        <w:t>提标</w:t>
      </w:r>
      <w:r>
        <w:rPr>
          <w:rFonts w:hint="eastAsia" w:ascii="仿宋_GB2312" w:hAnsi="仿宋_GB2312" w:eastAsia="仿宋_GB2312" w:cs="仿宋_GB2312"/>
          <w:color w:val="000000"/>
          <w:sz w:val="32"/>
          <w:szCs w:val="32"/>
          <w:shd w:val="clear" w:color="auto" w:fill="FFFFFF"/>
        </w:rPr>
        <w:t>改造项目直接相关的</w:t>
      </w:r>
      <w:r>
        <w:rPr>
          <w:rFonts w:ascii="仿宋_GB2312" w:hAnsi="仿宋_GB2312" w:eastAsia="仿宋_GB2312" w:cs="仿宋_GB2312"/>
          <w:color w:val="000000"/>
          <w:sz w:val="32"/>
          <w:szCs w:val="32"/>
          <w:shd w:val="clear" w:color="auto" w:fill="FFFFFF"/>
        </w:rPr>
        <w:t>治理性设备投资</w:t>
      </w:r>
      <w:r>
        <w:rPr>
          <w:rFonts w:hint="eastAsia" w:ascii="仿宋_GB2312" w:hAnsi="仿宋_GB2312" w:eastAsia="仿宋_GB2312" w:cs="仿宋_GB2312"/>
          <w:color w:val="000000"/>
          <w:sz w:val="32"/>
          <w:szCs w:val="32"/>
          <w:shd w:val="clear" w:color="auto" w:fill="FFFFFF"/>
          <w:lang w:eastAsia="zh-CN"/>
        </w:rPr>
        <w:t>，</w:t>
      </w:r>
      <w:r>
        <w:rPr>
          <w:rFonts w:ascii="仿宋_GB2312" w:hAnsi="仿宋_GB2312" w:eastAsia="仿宋_GB2312" w:cs="仿宋_GB2312"/>
          <w:color w:val="000000"/>
          <w:sz w:val="32"/>
          <w:szCs w:val="32"/>
          <w:shd w:val="clear" w:color="auto" w:fill="FFFFFF"/>
        </w:rPr>
        <w:t>不含</w:t>
      </w:r>
      <w:r>
        <w:rPr>
          <w:rFonts w:hint="eastAsia" w:ascii="仿宋_GB2312" w:hAnsi="仿宋_GB2312" w:eastAsia="仿宋_GB2312" w:cs="仿宋_GB2312"/>
          <w:color w:val="000000"/>
          <w:sz w:val="32"/>
          <w:szCs w:val="32"/>
          <w:shd w:val="clear" w:color="auto" w:fill="FFFFFF"/>
        </w:rPr>
        <w:t>招投标、监理、锅炉房增容</w:t>
      </w:r>
      <w:r>
        <w:rPr>
          <w:rFonts w:ascii="仿宋_GB2312" w:hAnsi="仿宋_GB2312" w:eastAsia="仿宋_GB2312" w:cs="仿宋_GB2312"/>
          <w:color w:val="000000"/>
          <w:sz w:val="32"/>
          <w:szCs w:val="32"/>
          <w:shd w:val="clear" w:color="auto" w:fill="FFFFFF"/>
        </w:rPr>
        <w:t>等其他费用</w:t>
      </w:r>
      <w:r>
        <w:rPr>
          <w:rFonts w:hint="eastAsia" w:ascii="仿宋_GB2312" w:hAnsi="仿宋_GB2312" w:eastAsia="仿宋_GB2312" w:cs="仿宋_GB2312"/>
          <w:color w:val="000000"/>
          <w:sz w:val="32"/>
          <w:szCs w:val="32"/>
          <w:shd w:val="clear" w:color="auto" w:fill="FFFFFF"/>
        </w:rPr>
        <w:t>。</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outlineLvl w:val="0"/>
        <w:rPr>
          <w:rFonts w:hint="eastAsia" w:ascii="黑体" w:hAnsi="黑体" w:eastAsia="黑体" w:cs="黑体"/>
          <w:b/>
          <w:color w:val="000000"/>
          <w:sz w:val="32"/>
          <w:szCs w:val="32"/>
          <w:shd w:val="clear" w:color="auto" w:fill="FFFFFF"/>
        </w:rPr>
      </w:pPr>
      <w:r>
        <w:rPr>
          <w:rFonts w:hint="eastAsia" w:ascii="黑体" w:hAnsi="黑体" w:eastAsia="黑体" w:cs="黑体"/>
          <w:b/>
          <w:color w:val="000000"/>
          <w:sz w:val="32"/>
          <w:szCs w:val="32"/>
          <w:shd w:val="clear" w:color="auto" w:fill="FFFFFF"/>
        </w:rPr>
        <w:t>二、补助方式</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1"/>
        <w:rPr>
          <w:rFonts w:hint="eastAsia" w:ascii="楷体_GB2312" w:hAnsi="楷体_GB2312" w:eastAsia="楷体_GB2312" w:cs="楷体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（一）补助条件</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hAnsi="仿宋_GB2312" w:eastAsia="仿宋_GB2312" w:cs="仿宋_GB2312"/>
          <w:color w:val="000000"/>
          <w:sz w:val="32"/>
          <w:szCs w:val="32"/>
          <w:shd w:val="clear" w:color="auto" w:fill="FFFFFF"/>
          <w:lang w:val="en-US" w:eastAsia="zh-CN" w:bidi="ar"/>
        </w:rPr>
      </w:pPr>
      <w:r>
        <w:rPr>
          <w:rFonts w:ascii="仿宋_GB2312" w:hAnsi="仿宋_GB2312" w:eastAsia="仿宋_GB2312" w:cs="仿宋_GB2312"/>
          <w:color w:val="000000"/>
          <w:sz w:val="32"/>
          <w:szCs w:val="32"/>
          <w:shd w:val="clear" w:color="auto" w:fill="FFFFFF"/>
          <w:lang w:bidi="ar"/>
        </w:rPr>
        <w:t>锅炉业主单位</w:t>
      </w:r>
      <w:r>
        <w:rPr>
          <w:rFonts w:hint="eastAsia" w:ascii="仿宋_GB2312" w:hAnsi="仿宋_GB2312" w:eastAsia="仿宋_GB2312" w:cs="仿宋_GB2312"/>
          <w:color w:val="000000"/>
          <w:sz w:val="32"/>
          <w:szCs w:val="32"/>
          <w:shd w:val="clear" w:color="auto" w:fill="FFFFFF"/>
          <w:lang w:val="en-US" w:eastAsia="zh-CN" w:bidi="ar"/>
        </w:rPr>
        <w:t>完成</w:t>
      </w:r>
      <w:r>
        <w:rPr>
          <w:rFonts w:ascii="仿宋_GB2312" w:hAnsi="仿宋_GB2312" w:eastAsia="仿宋_GB2312" w:cs="仿宋_GB2312"/>
          <w:color w:val="000000"/>
          <w:sz w:val="32"/>
          <w:szCs w:val="32"/>
          <w:shd w:val="clear" w:color="auto" w:fill="FFFFFF"/>
          <w:lang w:bidi="ar"/>
        </w:rPr>
        <w:t>提标改造后</w:t>
      </w:r>
      <w:r>
        <w:rPr>
          <w:rFonts w:hint="default" w:ascii="仿宋_GB2312" w:hAnsi="仿宋_GB2312" w:eastAsia="仿宋_GB2312" w:cs="仿宋_GB2312"/>
          <w:color w:val="000000"/>
          <w:sz w:val="32"/>
          <w:szCs w:val="32"/>
          <w:shd w:val="clear" w:color="auto" w:fill="FFFFFF"/>
          <w:lang w:eastAsia="zh-CN" w:bidi="ar"/>
        </w:rPr>
        <w:t>，</w:t>
      </w:r>
      <w:r>
        <w:rPr>
          <w:rFonts w:hint="default" w:ascii="仿宋_GB2312" w:hAnsi="仿宋_GB2312" w:eastAsia="仿宋_GB2312" w:cs="仿宋_GB2312"/>
          <w:color w:val="000000"/>
          <w:sz w:val="32"/>
          <w:szCs w:val="32"/>
          <w:shd w:val="clear" w:color="auto" w:fill="FFFFFF"/>
          <w:lang w:val="en-US" w:eastAsia="zh-CN" w:bidi="ar"/>
        </w:rPr>
        <w:t>各项</w:t>
      </w:r>
      <w:r>
        <w:rPr>
          <w:rFonts w:hint="default" w:ascii="仿宋_GB2312" w:hAnsi="仿宋_GB2312" w:eastAsia="仿宋_GB2312" w:cs="仿宋_GB2312"/>
          <w:b w:val="0"/>
          <w:bCs w:val="0"/>
          <w:color w:val="000000"/>
          <w:sz w:val="32"/>
          <w:szCs w:val="32"/>
          <w:shd w:val="clear" w:color="auto" w:fill="FFFFFF"/>
          <w:lang w:val="en-US" w:eastAsia="zh-CN"/>
        </w:rPr>
        <w:t>大气污染物排放限值</w:t>
      </w:r>
      <w:r>
        <w:rPr>
          <w:rFonts w:hint="eastAsia" w:ascii="仿宋_GB2312" w:hAnsi="仿宋_GB2312" w:eastAsia="仿宋_GB2312" w:cs="仿宋_GB2312"/>
          <w:b w:val="0"/>
          <w:bCs w:val="0"/>
          <w:color w:val="000000"/>
          <w:sz w:val="32"/>
          <w:szCs w:val="32"/>
          <w:shd w:val="clear" w:color="auto" w:fill="FFFFFF"/>
          <w:lang w:val="en-US" w:eastAsia="zh-CN"/>
        </w:rPr>
        <w:t>符合</w:t>
      </w:r>
      <w:r>
        <w:rPr>
          <w:rFonts w:hint="default" w:ascii="仿宋_GB2312" w:hAnsi="仿宋_GB2312" w:eastAsia="仿宋_GB2312" w:cs="仿宋_GB2312"/>
          <w:b w:val="0"/>
          <w:bCs w:val="0"/>
          <w:color w:val="000000"/>
          <w:sz w:val="32"/>
          <w:szCs w:val="32"/>
          <w:shd w:val="clear" w:color="auto" w:fill="FFFFFF"/>
          <w:lang w:val="en-US" w:eastAsia="zh-CN"/>
        </w:rPr>
        <w:t>下表要求：</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eastAsia" w:ascii="宋体" w:hAnsi="宋体" w:eastAsia="宋体" w:cs="宋体"/>
          <w:b/>
          <w:bCs/>
          <w:color w:val="000000"/>
          <w:sz w:val="28"/>
          <w:szCs w:val="28"/>
          <w:shd w:val="clear" w:color="auto" w:fill="FFFFFF"/>
          <w:lang w:val="en-US" w:eastAsia="zh-CN"/>
        </w:rPr>
      </w:pPr>
      <w:r>
        <w:rPr>
          <w:rFonts w:hint="eastAsia" w:ascii="宋体" w:hAnsi="宋体" w:eastAsia="宋体" w:cs="宋体"/>
          <w:b/>
          <w:bCs/>
          <w:color w:val="000000"/>
          <w:kern w:val="0"/>
          <w:sz w:val="28"/>
          <w:szCs w:val="28"/>
          <w:shd w:val="clear" w:color="auto" w:fill="FFFFFF"/>
          <w:lang w:val="en-US" w:eastAsia="zh-CN" w:bidi="ar"/>
        </w:rPr>
        <w:t xml:space="preserve"> 表1 </w:t>
      </w:r>
      <w:r>
        <w:rPr>
          <w:rFonts w:hint="eastAsia" w:ascii="宋体" w:hAnsi="宋体" w:eastAsia="宋体" w:cs="宋体"/>
          <w:b/>
          <w:bCs/>
          <w:color w:val="000000"/>
          <w:sz w:val="28"/>
          <w:szCs w:val="28"/>
          <w:shd w:val="clear" w:color="auto" w:fill="FFFFFF"/>
          <w:lang w:val="en-US" w:eastAsia="zh-CN"/>
        </w:rPr>
        <w:t>锅炉提标改造大气污染物排放限值</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jc w:val="right"/>
        <w:textAlignment w:val="auto"/>
        <w:rPr>
          <w:rFonts w:hint="eastAsia" w:ascii="宋体" w:hAnsi="宋体" w:eastAsia="宋体" w:cs="宋体"/>
          <w:b/>
          <w:bCs/>
          <w:color w:val="000000"/>
          <w:sz w:val="28"/>
          <w:szCs w:val="28"/>
          <w:shd w:val="clear" w:color="auto" w:fill="FFFFFF"/>
          <w:lang w:val="en-US" w:eastAsia="zh-CN"/>
        </w:rPr>
      </w:pPr>
      <w:r>
        <w:rPr>
          <w:rFonts w:hint="eastAsia" w:ascii="宋体" w:hAnsi="宋体" w:cs="宋体"/>
          <w:color w:val="000000"/>
          <w:sz w:val="21"/>
          <w:szCs w:val="21"/>
        </w:rPr>
        <w:t>单位：mg/m</w:t>
      </w:r>
      <w:r>
        <w:rPr>
          <w:rFonts w:hint="eastAsia" w:ascii="宋体" w:hAnsi="宋体" w:cs="宋体"/>
          <w:color w:val="000000"/>
          <w:sz w:val="21"/>
          <w:szCs w:val="21"/>
          <w:vertAlign w:val="superscript"/>
        </w:rPr>
        <w:t>3</w:t>
      </w:r>
      <w:r>
        <w:rPr>
          <w:rFonts w:hint="eastAsia" w:ascii="宋体" w:hAnsi="宋体" w:cs="宋体"/>
          <w:color w:val="000000"/>
          <w:sz w:val="21"/>
          <w:szCs w:val="21"/>
        </w:rPr>
        <w:t>（烟气黑度除外）</w:t>
      </w:r>
    </w:p>
    <w:tbl>
      <w:tblPr>
        <w:tblStyle w:val="14"/>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0"/>
        <w:gridCol w:w="1260"/>
        <w:gridCol w:w="1215"/>
        <w:gridCol w:w="1185"/>
        <w:gridCol w:w="1410"/>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0" w:type="dxa"/>
            <w:vMerge w:val="restart"/>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污染物</w:t>
            </w:r>
          </w:p>
        </w:tc>
        <w:tc>
          <w:tcPr>
            <w:tcW w:w="5070" w:type="dxa"/>
            <w:gridSpan w:val="4"/>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排放限值</w:t>
            </w:r>
          </w:p>
        </w:tc>
        <w:tc>
          <w:tcPr>
            <w:tcW w:w="1513" w:type="dxa"/>
            <w:vMerge w:val="restart"/>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污染物排放监控位置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0" w:type="dxa"/>
            <w:vMerge w:val="continue"/>
            <w:noWrap w:val="0"/>
            <w:vAlign w:val="center"/>
          </w:tcPr>
          <w:p>
            <w:pPr>
              <w:jc w:val="center"/>
              <w:rPr>
                <w:rFonts w:hint="eastAsia" w:ascii="仿宋" w:hAnsi="仿宋" w:eastAsia="仿宋" w:cs="仿宋"/>
                <w:color w:val="000000"/>
                <w:sz w:val="24"/>
                <w:szCs w:val="24"/>
                <w:vertAlign w:val="baseline"/>
                <w:lang w:val="en-US" w:eastAsia="zh-CN"/>
              </w:rPr>
            </w:pPr>
          </w:p>
        </w:tc>
        <w:tc>
          <w:tcPr>
            <w:tcW w:w="1260"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燃煤锅炉</w:t>
            </w:r>
          </w:p>
        </w:tc>
        <w:tc>
          <w:tcPr>
            <w:tcW w:w="1215"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燃油锅炉</w:t>
            </w:r>
          </w:p>
        </w:tc>
        <w:tc>
          <w:tcPr>
            <w:tcW w:w="1185"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燃气锅炉</w:t>
            </w:r>
          </w:p>
        </w:tc>
        <w:tc>
          <w:tcPr>
            <w:tcW w:w="1410"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燃生物质锅炉</w:t>
            </w:r>
          </w:p>
        </w:tc>
        <w:tc>
          <w:tcPr>
            <w:tcW w:w="1513" w:type="dxa"/>
            <w:vMerge w:val="continue"/>
            <w:noWrap w:val="0"/>
            <w:vAlign w:val="center"/>
          </w:tcPr>
          <w:p>
            <w:pPr>
              <w:jc w:val="center"/>
              <w:rPr>
                <w:rFonts w:hint="eastAsia" w:ascii="仿宋" w:hAnsi="仿宋"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0"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颗粒物</w:t>
            </w:r>
          </w:p>
        </w:tc>
        <w:tc>
          <w:tcPr>
            <w:tcW w:w="1260"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10</w:t>
            </w:r>
          </w:p>
        </w:tc>
        <w:tc>
          <w:tcPr>
            <w:tcW w:w="1215"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10</w:t>
            </w:r>
          </w:p>
        </w:tc>
        <w:tc>
          <w:tcPr>
            <w:tcW w:w="1185"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5</w:t>
            </w:r>
          </w:p>
        </w:tc>
        <w:tc>
          <w:tcPr>
            <w:tcW w:w="1410"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10</w:t>
            </w:r>
          </w:p>
        </w:tc>
        <w:tc>
          <w:tcPr>
            <w:tcW w:w="1513" w:type="dxa"/>
            <w:vMerge w:val="restart"/>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烟囱或烟道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90"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二氧化硫</w:t>
            </w:r>
          </w:p>
        </w:tc>
        <w:tc>
          <w:tcPr>
            <w:tcW w:w="1260"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35</w:t>
            </w:r>
          </w:p>
        </w:tc>
        <w:tc>
          <w:tcPr>
            <w:tcW w:w="1215"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20</w:t>
            </w:r>
          </w:p>
        </w:tc>
        <w:tc>
          <w:tcPr>
            <w:tcW w:w="1185"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10</w:t>
            </w:r>
          </w:p>
        </w:tc>
        <w:tc>
          <w:tcPr>
            <w:tcW w:w="1410"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35</w:t>
            </w:r>
          </w:p>
        </w:tc>
        <w:tc>
          <w:tcPr>
            <w:tcW w:w="1513" w:type="dxa"/>
            <w:vMerge w:val="continue"/>
            <w:noWrap w:val="0"/>
            <w:vAlign w:val="center"/>
          </w:tcPr>
          <w:p>
            <w:pPr>
              <w:jc w:val="center"/>
              <w:rPr>
                <w:rFonts w:hint="eastAsia" w:ascii="仿宋" w:hAnsi="仿宋"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0"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氮氧化物</w:t>
            </w:r>
          </w:p>
        </w:tc>
        <w:tc>
          <w:tcPr>
            <w:tcW w:w="1260"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50</w:t>
            </w:r>
          </w:p>
        </w:tc>
        <w:tc>
          <w:tcPr>
            <w:tcW w:w="1215"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50</w:t>
            </w:r>
          </w:p>
        </w:tc>
        <w:tc>
          <w:tcPr>
            <w:tcW w:w="1185"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50</w:t>
            </w:r>
          </w:p>
        </w:tc>
        <w:tc>
          <w:tcPr>
            <w:tcW w:w="1410"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50/150*</w:t>
            </w:r>
          </w:p>
        </w:tc>
        <w:tc>
          <w:tcPr>
            <w:tcW w:w="1513" w:type="dxa"/>
            <w:vMerge w:val="continue"/>
            <w:noWrap w:val="0"/>
            <w:vAlign w:val="center"/>
          </w:tcPr>
          <w:p>
            <w:pPr>
              <w:jc w:val="center"/>
              <w:rPr>
                <w:rFonts w:hint="eastAsia" w:ascii="仿宋" w:hAnsi="仿宋"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0"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汞及化合物</w:t>
            </w:r>
          </w:p>
        </w:tc>
        <w:tc>
          <w:tcPr>
            <w:tcW w:w="1260"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0.03</w:t>
            </w:r>
          </w:p>
        </w:tc>
        <w:tc>
          <w:tcPr>
            <w:tcW w:w="1215"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w:t>
            </w:r>
          </w:p>
        </w:tc>
        <w:tc>
          <w:tcPr>
            <w:tcW w:w="1185"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w:t>
            </w:r>
          </w:p>
        </w:tc>
        <w:tc>
          <w:tcPr>
            <w:tcW w:w="1410"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0.03</w:t>
            </w:r>
          </w:p>
        </w:tc>
        <w:tc>
          <w:tcPr>
            <w:tcW w:w="1513" w:type="dxa"/>
            <w:vMerge w:val="continue"/>
            <w:noWrap w:val="0"/>
            <w:vAlign w:val="center"/>
          </w:tcPr>
          <w:p>
            <w:pPr>
              <w:jc w:val="center"/>
              <w:rPr>
                <w:rFonts w:hint="eastAsia" w:ascii="仿宋" w:hAnsi="仿宋"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0" w:type="dxa"/>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烟气黑度</w:t>
            </w:r>
          </w:p>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（林格曼黑度，级）</w:t>
            </w:r>
          </w:p>
        </w:tc>
        <w:tc>
          <w:tcPr>
            <w:tcW w:w="5070" w:type="dxa"/>
            <w:gridSpan w:val="4"/>
            <w:noWrap w:val="0"/>
            <w:vAlign w:val="center"/>
          </w:tcPr>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≤1</w:t>
            </w:r>
          </w:p>
        </w:tc>
        <w:tc>
          <w:tcPr>
            <w:tcW w:w="1513" w:type="dxa"/>
            <w:noWrap w:val="0"/>
            <w:vAlign w:val="center"/>
          </w:tcPr>
          <w:p>
            <w:pPr>
              <w:jc w:val="center"/>
              <w:rPr>
                <w:rFonts w:hint="eastAsia" w:ascii="仿宋" w:hAnsi="仿宋" w:eastAsia="仿宋" w:cs="仿宋"/>
                <w:color w:val="000000"/>
                <w:sz w:val="24"/>
                <w:szCs w:val="24"/>
                <w:vertAlign w:val="baseline"/>
                <w:lang w:val="en-US" w:eastAsia="zh-CN"/>
              </w:rPr>
            </w:pPr>
          </w:p>
          <w:p>
            <w:pPr>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烟囱排放口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73" w:type="dxa"/>
            <w:gridSpan w:val="6"/>
            <w:noWrap w:val="0"/>
            <w:vAlign w:val="center"/>
          </w:tcPr>
          <w:p>
            <w:pPr>
              <w:jc w:val="both"/>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备注：*在用燃生物质锅炉的氮氧化物执行该标准限值。</w:t>
            </w:r>
          </w:p>
        </w:tc>
      </w:tr>
    </w:tbl>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jc w:val="both"/>
        <w:textAlignment w:val="auto"/>
        <w:rPr>
          <w:color w:val="000000"/>
        </w:rPr>
      </w:pPr>
    </w:p>
    <w:p>
      <w:pPr>
        <w:pStyle w:val="11"/>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1"/>
        <w:rPr>
          <w:rFonts w:hint="eastAsia" w:ascii="楷体_GB2312" w:hAnsi="楷体_GB2312" w:eastAsia="楷体_GB2312" w:cs="楷体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补助标准</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1"/>
        <w:rPr>
          <w:rFonts w:hint="eastAsia" w:ascii="仿宋_GB2312" w:hAnsi="仿宋_GB2312" w:eastAsia="仿宋_GB2312" w:cs="仿宋_GB2312"/>
          <w:color w:val="auto"/>
          <w:sz w:val="32"/>
          <w:szCs w:val="32"/>
          <w:shd w:val="clear" w:color="auto" w:fill="FFFFFF"/>
          <w:lang w:eastAsia="zh-CN"/>
        </w:rPr>
      </w:pPr>
      <w:r>
        <w:rPr>
          <w:rFonts w:hint="eastAsia" w:ascii="楷体_GB2312" w:hAnsi="楷体_GB2312" w:eastAsia="楷体_GB2312" w:cs="楷体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1.</w:t>
      </w:r>
      <w:r>
        <w:rPr>
          <w:rFonts w:ascii="仿宋_GB2312" w:hAnsi="仿宋_GB2312" w:eastAsia="仿宋_GB2312" w:cs="仿宋_GB2312"/>
          <w:color w:val="auto"/>
          <w:sz w:val="32"/>
          <w:szCs w:val="32"/>
          <w:shd w:val="clear" w:color="auto" w:fill="FFFFFF"/>
        </w:rPr>
        <w:t>燃气锅炉</w:t>
      </w:r>
      <w:r>
        <w:rPr>
          <w:rFonts w:hint="eastAsia" w:ascii="仿宋_GB2312" w:hAnsi="仿宋_GB2312" w:eastAsia="仿宋_GB2312" w:cs="仿宋_GB2312"/>
          <w:color w:val="auto"/>
          <w:sz w:val="32"/>
          <w:szCs w:val="32"/>
          <w:shd w:val="clear" w:color="auto" w:fill="FFFFFF"/>
          <w:lang w:val="en-US" w:eastAsia="zh-CN"/>
        </w:rPr>
        <w:t>提标</w:t>
      </w:r>
      <w:r>
        <w:rPr>
          <w:rFonts w:ascii="仿宋_GB2312" w:hAnsi="仿宋_GB2312" w:eastAsia="仿宋_GB2312" w:cs="仿宋_GB2312"/>
          <w:color w:val="auto"/>
          <w:sz w:val="32"/>
          <w:szCs w:val="32"/>
          <w:shd w:val="clear" w:color="auto" w:fill="FFFFFF"/>
        </w:rPr>
        <w:t>改造，</w:t>
      </w:r>
      <w:r>
        <w:rPr>
          <w:rFonts w:hint="default" w:ascii="仿宋_GB2312" w:hAnsi="仿宋_GB2312" w:eastAsia="仿宋_GB2312" w:cs="仿宋_GB2312"/>
          <w:i w:val="0"/>
          <w:caps w:val="0"/>
          <w:color w:val="auto"/>
          <w:spacing w:val="0"/>
          <w:sz w:val="32"/>
          <w:szCs w:val="32"/>
          <w:shd w:val="clear" w:color="auto" w:fill="FFFFFF"/>
        </w:rPr>
        <w:t>单个项目补助资金</w:t>
      </w:r>
      <w:r>
        <w:rPr>
          <w:rFonts w:hint="eastAsia" w:ascii="仿宋_GB2312" w:hAnsi="仿宋_GB2312" w:eastAsia="仿宋_GB2312" w:cs="仿宋_GB2312"/>
          <w:i w:val="0"/>
          <w:caps w:val="0"/>
          <w:color w:val="auto"/>
          <w:spacing w:val="0"/>
          <w:sz w:val="32"/>
          <w:szCs w:val="32"/>
          <w:shd w:val="clear" w:color="auto" w:fill="FFFFFF"/>
          <w:lang w:val="en-US" w:eastAsia="zh-CN"/>
        </w:rPr>
        <w:t>最多不超过改造费用的50%</w:t>
      </w:r>
      <w:r>
        <w:rPr>
          <w:rFonts w:hint="default"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同时不超过以下</w:t>
      </w:r>
      <w:r>
        <w:rPr>
          <w:rFonts w:hint="default" w:ascii="仿宋_GB2312" w:hAnsi="仿宋_GB2312" w:eastAsia="仿宋_GB2312" w:cs="仿宋_GB2312"/>
          <w:color w:val="auto"/>
          <w:sz w:val="32"/>
          <w:szCs w:val="32"/>
          <w:shd w:val="clear" w:color="auto" w:fill="FFFFFF"/>
        </w:rPr>
        <w:t>资金补助标准</w:t>
      </w:r>
      <w:r>
        <w:rPr>
          <w:rFonts w:hint="eastAsia" w:ascii="仿宋_GB2312" w:hAnsi="仿宋_GB2312" w:eastAsia="仿宋_GB2312" w:cs="仿宋_GB2312"/>
          <w:color w:val="auto"/>
          <w:sz w:val="32"/>
          <w:szCs w:val="32"/>
          <w:shd w:val="clear" w:color="auto" w:fill="FFFFFF"/>
          <w:lang w:eastAsia="zh-CN"/>
        </w:rPr>
        <w:t>：</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w:t>
      </w:r>
      <w:r>
        <w:rPr>
          <w:rFonts w:ascii="仿宋_GB2312" w:hAnsi="仿宋_GB2312" w:eastAsia="仿宋_GB2312" w:cs="仿宋_GB2312"/>
          <w:color w:val="auto"/>
          <w:sz w:val="32"/>
          <w:szCs w:val="32"/>
          <w:shd w:val="clear" w:color="auto" w:fill="FFFFFF"/>
        </w:rPr>
        <w:t>单台容量小于等于4蒸吨</w:t>
      </w:r>
    </w:p>
    <w:p>
      <w:pPr>
        <w:pStyle w:val="11"/>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ascii="仿宋_GB2312" w:hAnsi="仿宋_GB2312" w:eastAsia="仿宋_GB2312" w:cs="仿宋_GB2312"/>
          <w:color w:val="auto"/>
          <w:sz w:val="32"/>
          <w:szCs w:val="32"/>
          <w:shd w:val="clear" w:color="auto" w:fill="FFFFFF"/>
        </w:rPr>
        <w:t>补助资金（万元）=2.5×</w:t>
      </w:r>
      <w:r>
        <w:rPr>
          <w:rFonts w:hint="eastAsia" w:ascii="仿宋_GB2312" w:hAnsi="仿宋_GB2312" w:eastAsia="仿宋_GB2312" w:cs="仿宋_GB2312"/>
          <w:color w:val="auto"/>
          <w:sz w:val="32"/>
          <w:szCs w:val="32"/>
          <w:shd w:val="clear" w:color="auto" w:fill="FFFFFF"/>
          <w:lang w:val="en-US" w:eastAsia="zh-CN"/>
        </w:rPr>
        <w:t>锅炉</w:t>
      </w:r>
      <w:r>
        <w:rPr>
          <w:rFonts w:ascii="仿宋_GB2312" w:hAnsi="仿宋_GB2312" w:eastAsia="仿宋_GB2312" w:cs="仿宋_GB2312"/>
          <w:color w:val="auto"/>
          <w:sz w:val="32"/>
          <w:szCs w:val="32"/>
          <w:shd w:val="clear" w:color="auto" w:fill="FFFFFF"/>
        </w:rPr>
        <w:t>容量+3</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w:t>
      </w:r>
      <w:r>
        <w:rPr>
          <w:rFonts w:ascii="仿宋_GB2312" w:hAnsi="仿宋_GB2312" w:eastAsia="仿宋_GB2312" w:cs="仿宋_GB2312"/>
          <w:color w:val="auto"/>
          <w:sz w:val="32"/>
          <w:szCs w:val="32"/>
          <w:shd w:val="clear" w:color="auto" w:fill="FFFFFF"/>
        </w:rPr>
        <w:t>单台容量大于4蒸吨</w:t>
      </w:r>
      <w:r>
        <w:rPr>
          <w:rFonts w:hint="eastAsia" w:ascii="仿宋_GB2312" w:hAnsi="仿宋_GB2312" w:eastAsia="仿宋_GB2312" w:cs="仿宋_GB2312"/>
          <w:color w:val="auto"/>
          <w:sz w:val="32"/>
          <w:szCs w:val="32"/>
          <w:shd w:val="clear" w:color="auto" w:fill="FFFFFF"/>
          <w:lang w:val="en-US" w:eastAsia="zh-CN"/>
        </w:rPr>
        <w:t>且</w:t>
      </w:r>
      <w:r>
        <w:rPr>
          <w:rFonts w:ascii="仿宋_GB2312" w:hAnsi="仿宋_GB2312" w:eastAsia="仿宋_GB2312" w:cs="仿宋_GB2312"/>
          <w:color w:val="auto"/>
          <w:sz w:val="32"/>
          <w:szCs w:val="32"/>
          <w:shd w:val="clear" w:color="auto" w:fill="FFFFFF"/>
        </w:rPr>
        <w:t>小于20蒸吨</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ascii="仿宋_GB2312" w:hAnsi="仿宋_GB2312" w:eastAsia="仿宋_GB2312" w:cs="仿宋_GB2312"/>
          <w:color w:val="auto"/>
          <w:sz w:val="32"/>
          <w:szCs w:val="32"/>
          <w:shd w:val="clear" w:color="auto" w:fill="FFFFFF"/>
        </w:rPr>
        <w:t>补助资金（万元）=2×</w:t>
      </w:r>
      <w:r>
        <w:rPr>
          <w:rFonts w:hint="eastAsia" w:ascii="仿宋_GB2312" w:hAnsi="仿宋_GB2312" w:eastAsia="仿宋_GB2312" w:cs="仿宋_GB2312"/>
          <w:color w:val="auto"/>
          <w:sz w:val="32"/>
          <w:szCs w:val="32"/>
          <w:shd w:val="clear" w:color="auto" w:fill="FFFFFF"/>
          <w:lang w:val="en-US" w:eastAsia="zh-CN"/>
        </w:rPr>
        <w:t>锅炉</w:t>
      </w:r>
      <w:r>
        <w:rPr>
          <w:rFonts w:ascii="仿宋_GB2312" w:hAnsi="仿宋_GB2312" w:eastAsia="仿宋_GB2312" w:cs="仿宋_GB2312"/>
          <w:color w:val="auto"/>
          <w:sz w:val="32"/>
          <w:szCs w:val="32"/>
          <w:shd w:val="clear" w:color="auto" w:fill="FFFFFF"/>
        </w:rPr>
        <w:t>容量+3</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w:t>
      </w:r>
      <w:r>
        <w:rPr>
          <w:rFonts w:ascii="仿宋_GB2312" w:hAnsi="仿宋_GB2312" w:eastAsia="仿宋_GB2312" w:cs="仿宋_GB2312"/>
          <w:color w:val="auto"/>
          <w:sz w:val="32"/>
          <w:szCs w:val="32"/>
          <w:shd w:val="clear" w:color="auto" w:fill="FFFFFF"/>
        </w:rPr>
        <w:t>单台容量20蒸吨及以上</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ascii="仿宋_GB2312" w:hAnsi="仿宋_GB2312" w:eastAsia="仿宋_GB2312" w:cs="仿宋_GB2312"/>
          <w:color w:val="auto"/>
          <w:sz w:val="32"/>
          <w:szCs w:val="32"/>
          <w:shd w:val="clear" w:color="auto" w:fill="FFFFFF"/>
        </w:rPr>
        <w:t>补助资金（万元）=2×</w:t>
      </w:r>
      <w:r>
        <w:rPr>
          <w:rFonts w:hint="eastAsia" w:ascii="仿宋_GB2312" w:hAnsi="仿宋_GB2312" w:eastAsia="仿宋_GB2312" w:cs="仿宋_GB2312"/>
          <w:color w:val="auto"/>
          <w:sz w:val="32"/>
          <w:szCs w:val="32"/>
          <w:shd w:val="clear" w:color="auto" w:fill="FFFFFF"/>
          <w:lang w:val="en-US" w:eastAsia="zh-CN"/>
        </w:rPr>
        <w:t>锅炉</w:t>
      </w:r>
      <w:r>
        <w:rPr>
          <w:rFonts w:ascii="仿宋_GB2312" w:hAnsi="仿宋_GB2312" w:eastAsia="仿宋_GB2312" w:cs="仿宋_GB2312"/>
          <w:color w:val="auto"/>
          <w:sz w:val="32"/>
          <w:szCs w:val="32"/>
          <w:shd w:val="clear" w:color="auto" w:fill="FFFFFF"/>
        </w:rPr>
        <w:t>容量</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2.</w:t>
      </w:r>
      <w:r>
        <w:rPr>
          <w:rFonts w:ascii="仿宋_GB2312" w:hAnsi="仿宋_GB2312" w:eastAsia="仿宋_GB2312" w:cs="仿宋_GB2312"/>
          <w:color w:val="auto"/>
          <w:sz w:val="32"/>
          <w:szCs w:val="32"/>
          <w:shd w:val="clear" w:color="auto" w:fill="FFFFFF"/>
        </w:rPr>
        <w:t>生物质锅炉</w:t>
      </w:r>
      <w:r>
        <w:rPr>
          <w:rFonts w:hint="eastAsia" w:ascii="仿宋_GB2312" w:hAnsi="仿宋_GB2312" w:eastAsia="仿宋_GB2312" w:cs="仿宋_GB2312"/>
          <w:color w:val="auto"/>
          <w:sz w:val="32"/>
          <w:szCs w:val="32"/>
          <w:shd w:val="clear" w:color="auto" w:fill="FFFFFF"/>
          <w:lang w:val="en-US" w:eastAsia="zh-CN"/>
        </w:rPr>
        <w:t>提标</w:t>
      </w:r>
      <w:r>
        <w:rPr>
          <w:rFonts w:ascii="仿宋_GB2312" w:hAnsi="仿宋_GB2312" w:eastAsia="仿宋_GB2312" w:cs="仿宋_GB2312"/>
          <w:color w:val="auto"/>
          <w:sz w:val="32"/>
          <w:szCs w:val="32"/>
          <w:shd w:val="clear" w:color="auto" w:fill="FFFFFF"/>
        </w:rPr>
        <w:t>改造，</w:t>
      </w:r>
      <w:r>
        <w:rPr>
          <w:rFonts w:hint="default" w:ascii="仿宋_GB2312" w:hAnsi="仿宋_GB2312" w:eastAsia="仿宋_GB2312" w:cs="仿宋_GB2312"/>
          <w:i w:val="0"/>
          <w:caps w:val="0"/>
          <w:color w:val="auto"/>
          <w:spacing w:val="0"/>
          <w:sz w:val="32"/>
          <w:szCs w:val="32"/>
          <w:shd w:val="clear" w:color="auto" w:fill="FFFFFF"/>
        </w:rPr>
        <w:t>单个项目补助资金</w:t>
      </w:r>
      <w:r>
        <w:rPr>
          <w:rFonts w:hint="eastAsia" w:ascii="仿宋_GB2312" w:hAnsi="仿宋_GB2312" w:eastAsia="仿宋_GB2312" w:cs="仿宋_GB2312"/>
          <w:i w:val="0"/>
          <w:caps w:val="0"/>
          <w:color w:val="auto"/>
          <w:spacing w:val="0"/>
          <w:sz w:val="32"/>
          <w:szCs w:val="32"/>
          <w:shd w:val="clear" w:color="auto" w:fill="FFFFFF"/>
          <w:lang w:val="en-US" w:eastAsia="zh-CN"/>
        </w:rPr>
        <w:t>最多不超过改造费用的50%</w:t>
      </w:r>
      <w:r>
        <w:rPr>
          <w:rFonts w:hint="default"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同时不超过以下</w:t>
      </w:r>
      <w:r>
        <w:rPr>
          <w:rFonts w:hint="default" w:ascii="仿宋_GB2312" w:hAnsi="仿宋_GB2312" w:eastAsia="仿宋_GB2312" w:cs="仿宋_GB2312"/>
          <w:color w:val="auto"/>
          <w:sz w:val="32"/>
          <w:szCs w:val="32"/>
          <w:shd w:val="clear" w:color="auto" w:fill="FFFFFF"/>
        </w:rPr>
        <w:t>资金补助标准</w:t>
      </w:r>
      <w:r>
        <w:rPr>
          <w:rFonts w:hint="eastAsia" w:ascii="仿宋_GB2312" w:hAnsi="仿宋_GB2312" w:eastAsia="仿宋_GB2312" w:cs="仿宋_GB2312"/>
          <w:color w:val="auto"/>
          <w:sz w:val="32"/>
          <w:szCs w:val="32"/>
          <w:shd w:val="clear" w:color="auto" w:fill="FFFFFF"/>
          <w:lang w:eastAsia="zh-CN"/>
        </w:rPr>
        <w:t>：</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w:t>
      </w:r>
      <w:r>
        <w:rPr>
          <w:rFonts w:ascii="仿宋_GB2312" w:hAnsi="仿宋_GB2312" w:eastAsia="仿宋_GB2312" w:cs="仿宋_GB2312"/>
          <w:color w:val="auto"/>
          <w:sz w:val="32"/>
          <w:szCs w:val="32"/>
          <w:shd w:val="clear" w:color="auto" w:fill="FFFFFF"/>
        </w:rPr>
        <w:t>单台容量小于等于4蒸吨</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ascii="仿宋_GB2312" w:hAnsi="仿宋_GB2312" w:eastAsia="仿宋_GB2312" w:cs="仿宋_GB2312"/>
          <w:color w:val="auto"/>
          <w:sz w:val="32"/>
          <w:szCs w:val="32"/>
          <w:shd w:val="clear" w:color="auto" w:fill="FFFFFF"/>
        </w:rPr>
        <w:t>补助资金（万元）=3×</w:t>
      </w:r>
      <w:r>
        <w:rPr>
          <w:rFonts w:hint="eastAsia" w:ascii="仿宋_GB2312" w:hAnsi="仿宋_GB2312" w:eastAsia="仿宋_GB2312" w:cs="仿宋_GB2312"/>
          <w:color w:val="auto"/>
          <w:sz w:val="32"/>
          <w:szCs w:val="32"/>
          <w:shd w:val="clear" w:color="auto" w:fill="FFFFFF"/>
          <w:lang w:val="en-US" w:eastAsia="zh-CN"/>
        </w:rPr>
        <w:t>锅炉</w:t>
      </w:r>
      <w:r>
        <w:rPr>
          <w:rFonts w:ascii="仿宋_GB2312" w:hAnsi="仿宋_GB2312" w:eastAsia="仿宋_GB2312" w:cs="仿宋_GB2312"/>
          <w:color w:val="auto"/>
          <w:sz w:val="32"/>
          <w:szCs w:val="32"/>
          <w:shd w:val="clear" w:color="auto" w:fill="FFFFFF"/>
        </w:rPr>
        <w:t>容量+3</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w:t>
      </w:r>
      <w:r>
        <w:rPr>
          <w:rFonts w:ascii="仿宋_GB2312" w:hAnsi="仿宋_GB2312" w:eastAsia="仿宋_GB2312" w:cs="仿宋_GB2312"/>
          <w:color w:val="auto"/>
          <w:sz w:val="32"/>
          <w:szCs w:val="32"/>
          <w:shd w:val="clear" w:color="auto" w:fill="FFFFFF"/>
        </w:rPr>
        <w:t>单台容量大于4蒸吨且小于20蒸吨</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ascii="仿宋_GB2312" w:hAnsi="仿宋_GB2312" w:eastAsia="仿宋_GB2312" w:cs="仿宋_GB2312"/>
          <w:color w:val="auto"/>
          <w:sz w:val="32"/>
          <w:szCs w:val="32"/>
          <w:shd w:val="clear" w:color="auto" w:fill="FFFFFF"/>
        </w:rPr>
        <w:t>补助资金（万元）=3×</w:t>
      </w:r>
      <w:r>
        <w:rPr>
          <w:rFonts w:hint="eastAsia" w:ascii="仿宋_GB2312" w:hAnsi="仿宋_GB2312" w:eastAsia="仿宋_GB2312" w:cs="仿宋_GB2312"/>
          <w:color w:val="auto"/>
          <w:sz w:val="32"/>
          <w:szCs w:val="32"/>
          <w:shd w:val="clear" w:color="auto" w:fill="FFFFFF"/>
          <w:lang w:val="en-US" w:eastAsia="zh-CN"/>
        </w:rPr>
        <w:t>锅炉</w:t>
      </w:r>
      <w:r>
        <w:rPr>
          <w:rFonts w:ascii="仿宋_GB2312" w:hAnsi="仿宋_GB2312" w:eastAsia="仿宋_GB2312" w:cs="仿宋_GB2312"/>
          <w:color w:val="auto"/>
          <w:sz w:val="32"/>
          <w:szCs w:val="32"/>
          <w:shd w:val="clear" w:color="auto" w:fill="FFFFFF"/>
        </w:rPr>
        <w:t>容量+5</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w:t>
      </w:r>
      <w:r>
        <w:rPr>
          <w:rFonts w:ascii="仿宋_GB2312" w:hAnsi="仿宋_GB2312" w:eastAsia="仿宋_GB2312" w:cs="仿宋_GB2312"/>
          <w:color w:val="auto"/>
          <w:sz w:val="32"/>
          <w:szCs w:val="32"/>
          <w:shd w:val="clear" w:color="auto" w:fill="FFFFFF"/>
        </w:rPr>
        <w:t>单台容量20蒸吨及以上</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ascii="仿宋_GB2312" w:hAnsi="仿宋_GB2312" w:eastAsia="仿宋_GB2312" w:cs="仿宋_GB2312"/>
          <w:color w:val="auto"/>
          <w:sz w:val="32"/>
          <w:szCs w:val="32"/>
          <w:shd w:val="clear" w:color="auto" w:fill="FFFFFF"/>
        </w:rPr>
        <w:t>补助资金（万元）=3×</w:t>
      </w:r>
      <w:r>
        <w:rPr>
          <w:rFonts w:hint="eastAsia" w:ascii="仿宋_GB2312" w:hAnsi="仿宋_GB2312" w:eastAsia="仿宋_GB2312" w:cs="仿宋_GB2312"/>
          <w:color w:val="auto"/>
          <w:sz w:val="32"/>
          <w:szCs w:val="32"/>
          <w:shd w:val="clear" w:color="auto" w:fill="FFFFFF"/>
          <w:lang w:val="en-US" w:eastAsia="zh-CN"/>
        </w:rPr>
        <w:t>锅炉</w:t>
      </w:r>
      <w:r>
        <w:rPr>
          <w:rFonts w:ascii="仿宋_GB2312" w:hAnsi="仿宋_GB2312" w:eastAsia="仿宋_GB2312" w:cs="仿宋_GB2312"/>
          <w:color w:val="auto"/>
          <w:sz w:val="32"/>
          <w:szCs w:val="32"/>
          <w:shd w:val="clear" w:color="auto" w:fill="FFFFFF"/>
        </w:rPr>
        <w:t>容量</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w:t>
      </w:r>
      <w:r>
        <w:rPr>
          <w:rFonts w:hint="eastAsia" w:ascii="仿宋_GB2312" w:hAnsi="仿宋_GB2312" w:eastAsia="仿宋_GB2312" w:cs="仿宋_GB2312"/>
          <w:color w:val="auto"/>
          <w:sz w:val="32"/>
          <w:szCs w:val="32"/>
          <w:shd w:val="clear" w:color="auto" w:fill="FFFFFF"/>
          <w:lang w:val="en-US" w:eastAsia="zh-CN"/>
        </w:rPr>
        <w:t>燃</w:t>
      </w:r>
      <w:r>
        <w:rPr>
          <w:rFonts w:ascii="仿宋_GB2312" w:hAnsi="仿宋_GB2312" w:eastAsia="仿宋_GB2312" w:cs="仿宋_GB2312"/>
          <w:color w:val="auto"/>
          <w:sz w:val="32"/>
          <w:szCs w:val="32"/>
          <w:shd w:val="clear" w:color="auto" w:fill="FFFFFF"/>
        </w:rPr>
        <w:t>油锅炉</w:t>
      </w:r>
      <w:r>
        <w:rPr>
          <w:rFonts w:hint="eastAsia" w:ascii="仿宋_GB2312" w:hAnsi="仿宋_GB2312" w:eastAsia="仿宋_GB2312" w:cs="仿宋_GB2312"/>
          <w:color w:val="auto"/>
          <w:sz w:val="32"/>
          <w:szCs w:val="32"/>
          <w:shd w:val="clear" w:color="auto" w:fill="FFFFFF"/>
          <w:lang w:val="en-US" w:eastAsia="zh-CN"/>
        </w:rPr>
        <w:t>提标改造补助</w:t>
      </w:r>
      <w:r>
        <w:rPr>
          <w:rFonts w:ascii="仿宋_GB2312" w:hAnsi="仿宋_GB2312" w:eastAsia="仿宋_GB2312" w:cs="仿宋_GB2312"/>
          <w:color w:val="auto"/>
          <w:sz w:val="32"/>
          <w:szCs w:val="32"/>
          <w:shd w:val="clear" w:color="auto" w:fill="FFFFFF"/>
        </w:rPr>
        <w:t>资金标准</w:t>
      </w:r>
      <w:r>
        <w:rPr>
          <w:rFonts w:hint="eastAsia" w:ascii="仿宋_GB2312" w:hAnsi="仿宋_GB2312" w:eastAsia="仿宋_GB2312" w:cs="仿宋_GB2312"/>
          <w:color w:val="auto"/>
          <w:sz w:val="32"/>
          <w:szCs w:val="32"/>
          <w:shd w:val="clear" w:color="auto" w:fill="FFFFFF"/>
          <w:lang w:val="en-US" w:eastAsia="zh-CN"/>
        </w:rPr>
        <w:t>参照</w:t>
      </w:r>
      <w:r>
        <w:rPr>
          <w:rFonts w:hint="eastAsia" w:ascii="仿宋_GB2312" w:hAnsi="仿宋_GB2312" w:eastAsia="仿宋_GB2312" w:cs="仿宋_GB2312"/>
          <w:color w:val="auto"/>
          <w:sz w:val="32"/>
          <w:szCs w:val="32"/>
          <w:highlight w:val="none"/>
          <w:shd w:val="clear" w:color="auto" w:fill="FFFFFF"/>
          <w:lang w:val="en-US" w:eastAsia="zh-CN"/>
        </w:rPr>
        <w:t>燃气锅炉</w:t>
      </w:r>
      <w:r>
        <w:rPr>
          <w:rFonts w:hint="eastAsia" w:ascii="仿宋_GB2312" w:hAnsi="仿宋_GB2312" w:eastAsia="仿宋_GB2312" w:cs="仿宋_GB2312"/>
          <w:color w:val="auto"/>
          <w:sz w:val="32"/>
          <w:szCs w:val="32"/>
          <w:shd w:val="clear" w:color="auto" w:fill="FFFFFF"/>
          <w:lang w:val="en-US" w:eastAsia="zh-CN"/>
        </w:rPr>
        <w:t>标准执行，</w:t>
      </w:r>
      <w:r>
        <w:rPr>
          <w:rFonts w:hint="default" w:ascii="仿宋_GB2312" w:hAnsi="仿宋_GB2312" w:eastAsia="仿宋_GB2312" w:cs="仿宋_GB2312"/>
          <w:i w:val="0"/>
          <w:caps w:val="0"/>
          <w:color w:val="auto"/>
          <w:spacing w:val="0"/>
          <w:sz w:val="32"/>
          <w:szCs w:val="32"/>
          <w:shd w:val="clear" w:color="auto" w:fill="FFFFFF"/>
        </w:rPr>
        <w:t>单个项目补助资金</w:t>
      </w:r>
      <w:r>
        <w:rPr>
          <w:rFonts w:hint="eastAsia" w:ascii="仿宋_GB2312" w:hAnsi="仿宋_GB2312" w:eastAsia="仿宋_GB2312" w:cs="仿宋_GB2312"/>
          <w:i w:val="0"/>
          <w:caps w:val="0"/>
          <w:color w:val="auto"/>
          <w:spacing w:val="0"/>
          <w:sz w:val="32"/>
          <w:szCs w:val="32"/>
          <w:shd w:val="clear" w:color="auto" w:fill="FFFFFF"/>
          <w:lang w:val="en-US" w:eastAsia="zh-CN"/>
        </w:rPr>
        <w:t>最多不超过改造费用的50%</w:t>
      </w:r>
      <w:r>
        <w:rPr>
          <w:rFonts w:ascii="仿宋_GB2312" w:hAnsi="仿宋_GB2312" w:eastAsia="仿宋_GB2312" w:cs="仿宋_GB2312"/>
          <w:color w:val="auto"/>
          <w:sz w:val="32"/>
          <w:szCs w:val="32"/>
          <w:shd w:val="clear" w:color="auto" w:fill="FFFFFF"/>
        </w:rPr>
        <w:t>。</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0"/>
          <w:sz w:val="32"/>
          <w:szCs w:val="32"/>
          <w:highlight w:val="none"/>
          <w:shd w:val="clear" w:color="auto" w:fill="FFFFFF"/>
          <w:lang w:bidi="ar"/>
        </w:rPr>
      </w:pPr>
      <w:r>
        <w:rPr>
          <w:rFonts w:hint="eastAsia" w:ascii="仿宋_GB2312" w:hAnsi="仿宋_GB2312" w:eastAsia="仿宋_GB2312" w:cs="仿宋_GB2312"/>
          <w:color w:val="auto"/>
          <w:sz w:val="32"/>
          <w:szCs w:val="32"/>
          <w:highlight w:val="none"/>
          <w:shd w:val="clear" w:color="auto" w:fill="FFFFFF"/>
        </w:rPr>
        <w:t>4.补</w:t>
      </w:r>
      <w:r>
        <w:rPr>
          <w:rFonts w:hint="eastAsia" w:ascii="仿宋_GB2312" w:hAnsi="仿宋_GB2312" w:eastAsia="仿宋_GB2312" w:cs="仿宋_GB2312"/>
          <w:color w:val="auto"/>
          <w:kern w:val="0"/>
          <w:sz w:val="32"/>
          <w:szCs w:val="32"/>
          <w:highlight w:val="none"/>
          <w:shd w:val="clear" w:color="auto" w:fill="FFFFFF"/>
          <w:lang w:bidi="ar"/>
        </w:rPr>
        <w:t>助资金核定时,应分别按照锅炉房改造前、改造后的锅炉数量与单台规模代入补助资金公式计算,以计算结果的较低值拨付补助资金，</w:t>
      </w:r>
      <w:r>
        <w:rPr>
          <w:rFonts w:ascii="仿宋_GB2312" w:hAnsi="仿宋_GB2312" w:eastAsia="仿宋_GB2312" w:cs="仿宋_GB2312"/>
          <w:color w:val="auto"/>
          <w:sz w:val="32"/>
          <w:szCs w:val="32"/>
          <w:highlight w:val="none"/>
          <w:shd w:val="clear" w:color="auto" w:fill="FFFFFF"/>
        </w:rPr>
        <w:t>单个项目补助资金最多不超过改造费用的50%</w:t>
      </w:r>
      <w:r>
        <w:rPr>
          <w:rFonts w:hint="eastAsia" w:ascii="仿宋_GB2312" w:hAnsi="仿宋_GB2312" w:eastAsia="仿宋_GB2312" w:cs="仿宋_GB2312"/>
          <w:color w:val="auto"/>
          <w:kern w:val="0"/>
          <w:sz w:val="32"/>
          <w:szCs w:val="32"/>
          <w:highlight w:val="none"/>
          <w:shd w:val="clear" w:color="auto" w:fill="FFFFFF"/>
          <w:lang w:bidi="ar"/>
        </w:rPr>
        <w:t>。</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outlineLvl w:val="0"/>
        <w:rPr>
          <w:rFonts w:ascii="黑体" w:hAnsi="黑体" w:eastAsia="黑体" w:cs="黑体"/>
          <w:b/>
          <w:color w:val="000000"/>
          <w:sz w:val="32"/>
          <w:szCs w:val="32"/>
          <w:shd w:val="clear" w:color="auto" w:fill="FFFFFF"/>
        </w:rPr>
      </w:pPr>
      <w:r>
        <w:rPr>
          <w:rFonts w:hint="eastAsia" w:ascii="黑体" w:hAnsi="黑体" w:eastAsia="黑体" w:cs="黑体"/>
          <w:b/>
          <w:color w:val="000000"/>
          <w:sz w:val="32"/>
          <w:szCs w:val="32"/>
          <w:shd w:val="clear" w:color="auto" w:fill="FFFFFF"/>
        </w:rPr>
        <w:t>三、锅炉改造实施要求</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32"/>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（一）各锅炉业主单位是实施锅炉改造的责任主体 ,应选择成熟、可靠、稳定、安全的技术和设备，并遵守生态环境、市场监管等部门的相关规定，确保改造过程依法依规、操作安全。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color w:val="000000"/>
        </w:rPr>
      </w:pPr>
      <w:r>
        <w:rPr>
          <w:rFonts w:hint="eastAsia" w:ascii="仿宋_GB2312" w:hAnsi="仿宋_GB2312" w:eastAsia="仿宋_GB2312" w:cs="仿宋_GB2312"/>
          <w:color w:val="000000"/>
          <w:kern w:val="0"/>
          <w:sz w:val="32"/>
          <w:szCs w:val="32"/>
          <w:shd w:val="clear" w:color="auto" w:fill="FFFFFF"/>
          <w:lang w:bidi="ar"/>
        </w:rPr>
        <w:t>（二）</w:t>
      </w:r>
      <w:r>
        <w:rPr>
          <w:rFonts w:hint="eastAsia" w:ascii="仿宋_GB2312" w:hAnsi="仿宋_GB2312" w:eastAsia="仿宋_GB2312" w:cs="仿宋_GB2312"/>
          <w:color w:val="000000"/>
          <w:kern w:val="0"/>
          <w:sz w:val="32"/>
          <w:szCs w:val="32"/>
          <w:highlight w:val="none"/>
          <w:shd w:val="clear" w:color="auto" w:fill="FFFFFF"/>
          <w:lang w:val="en-US" w:eastAsia="zh-CN" w:bidi="ar"/>
        </w:rPr>
        <w:t>锅炉业主单位与锅炉提标改造实施单位对锅炉改造中涉及的安全问题负主体责任。锅炉提标改造实施单位包含设备提供商、现场施工单位等。</w:t>
      </w:r>
      <w:r>
        <w:rPr>
          <w:rFonts w:ascii="仿宋_GB2312" w:hAnsi="宋体" w:eastAsia="仿宋_GB2312" w:cs="仿宋_GB2312"/>
          <w:color w:val="000000"/>
          <w:kern w:val="0"/>
          <w:sz w:val="31"/>
          <w:szCs w:val="31"/>
          <w:lang w:val="en-US" w:eastAsia="zh-CN" w:bidi="ar"/>
        </w:rPr>
        <w:t>锅炉提标改造施工属于《锅炉安全技</w:t>
      </w:r>
      <w:r>
        <w:rPr>
          <w:rFonts w:hint="eastAsia" w:ascii="仿宋_GB2312" w:hAnsi="宋体" w:eastAsia="仿宋_GB2312" w:cs="仿宋_GB2312"/>
          <w:color w:val="000000"/>
          <w:kern w:val="0"/>
          <w:sz w:val="31"/>
          <w:szCs w:val="31"/>
          <w:lang w:val="en-US" w:eastAsia="zh-CN" w:bidi="ar"/>
        </w:rPr>
        <w:t>术规程》（TSG11-2020）规定的锅炉监督检验范围的，施工单位必须具备相应的特种设备资质，在施工前需书面告知市场监管部门并按要求落实</w:t>
      </w:r>
      <w:r>
        <w:rPr>
          <w:rFonts w:hint="eastAsia" w:ascii="仿宋_GB2312" w:hAnsi="宋体" w:eastAsia="仿宋_GB2312" w:cs="仿宋_GB2312"/>
          <w:color w:val="000000"/>
          <w:kern w:val="0"/>
          <w:sz w:val="31"/>
          <w:szCs w:val="31"/>
          <w:lang w:bidi="ar"/>
        </w:rPr>
        <w:t>监督检验</w:t>
      </w:r>
      <w:r>
        <w:rPr>
          <w:rFonts w:hint="eastAsia" w:ascii="仿宋_GB2312" w:hAnsi="宋体" w:eastAsia="仿宋_GB2312" w:cs="仿宋_GB2312"/>
          <w:color w:val="000000"/>
          <w:kern w:val="0"/>
          <w:sz w:val="31"/>
          <w:szCs w:val="31"/>
          <w:lang w:val="en-US" w:eastAsia="zh-CN" w:bidi="ar"/>
        </w:rPr>
        <w:t>。</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32"/>
        <w:textAlignment w:val="auto"/>
        <w:rPr>
          <w:rFonts w:hint="eastAsia"/>
          <w:color w:val="000000"/>
        </w:rPr>
      </w:pPr>
      <w:r>
        <w:rPr>
          <w:rFonts w:hint="eastAsia" w:ascii="仿宋_GB2312" w:hAnsi="仿宋_GB2312" w:eastAsia="仿宋_GB2312" w:cs="仿宋_GB2312"/>
          <w:color w:val="000000"/>
          <w:kern w:val="0"/>
          <w:sz w:val="32"/>
          <w:szCs w:val="32"/>
          <w:shd w:val="clear" w:color="auto" w:fill="FFFFFF"/>
          <w:lang w:bidi="ar"/>
        </w:rPr>
        <w:t>（三）</w:t>
      </w:r>
      <w:r>
        <w:rPr>
          <w:rFonts w:hint="eastAsia" w:ascii="仿宋_GB2312" w:hAnsi="仿宋_GB2312" w:eastAsia="仿宋_GB2312" w:cs="仿宋_GB2312"/>
          <w:color w:val="000000"/>
          <w:sz w:val="32"/>
          <w:szCs w:val="32"/>
          <w:shd w:val="clear" w:color="auto" w:fill="FFFFFF"/>
        </w:rPr>
        <w:t>锅炉改造工作完成后，锅炉业主单位应</w:t>
      </w:r>
      <w:r>
        <w:rPr>
          <w:rFonts w:hint="eastAsia" w:ascii="仿宋_GB2312" w:hAnsi="仿宋_GB2312" w:eastAsia="仿宋_GB2312" w:cs="仿宋_GB2312"/>
          <w:color w:val="auto"/>
          <w:sz w:val="32"/>
          <w:szCs w:val="32"/>
          <w:shd w:val="clear" w:color="auto" w:fill="FFFFFF"/>
        </w:rPr>
        <w:t>委托具有</w:t>
      </w:r>
      <w:r>
        <w:rPr>
          <w:rFonts w:hint="eastAsia" w:ascii="仿宋_GB2312" w:hAnsi="仿宋_GB2312" w:eastAsia="仿宋_GB2312" w:cs="仿宋_GB2312"/>
          <w:color w:val="auto"/>
          <w:sz w:val="32"/>
          <w:szCs w:val="32"/>
          <w:shd w:val="clear" w:color="auto" w:fill="FFFFFF"/>
          <w:lang w:eastAsia="zh-CN"/>
        </w:rPr>
        <w:t>锅炉废气检测资质认定证书</w:t>
      </w:r>
      <w:r>
        <w:rPr>
          <w:rFonts w:hint="eastAsia" w:ascii="仿宋_GB2312" w:hAnsi="仿宋_GB2312" w:eastAsia="仿宋_GB2312" w:cs="仿宋_GB2312"/>
          <w:color w:val="auto"/>
          <w:sz w:val="32"/>
          <w:szCs w:val="32"/>
          <w:shd w:val="clear" w:color="auto" w:fill="FFFFFF"/>
          <w:lang w:val="en-US" w:eastAsia="zh-CN"/>
        </w:rPr>
        <w:t>(CMA)</w:t>
      </w:r>
      <w:r>
        <w:rPr>
          <w:rFonts w:hint="eastAsia" w:ascii="仿宋_GB2312" w:hAnsi="仿宋_GB2312" w:eastAsia="仿宋_GB2312" w:cs="仿宋_GB2312"/>
          <w:color w:val="auto"/>
          <w:sz w:val="32"/>
          <w:szCs w:val="32"/>
          <w:shd w:val="clear" w:color="auto" w:fill="FFFFFF"/>
        </w:rPr>
        <w:t>的检测机构进行锅炉大气污染物排放</w:t>
      </w:r>
      <w:r>
        <w:rPr>
          <w:rFonts w:hint="eastAsia" w:ascii="仿宋_GB2312" w:hAnsi="仿宋_GB2312" w:eastAsia="仿宋_GB2312" w:cs="仿宋_GB2312"/>
          <w:color w:val="000000"/>
          <w:sz w:val="32"/>
          <w:szCs w:val="32"/>
          <w:shd w:val="clear" w:color="auto" w:fill="FFFFFF"/>
        </w:rPr>
        <w:t>浓度监测，其测试工况应不小于75%额定出力，并出具有效的大气污染物监测报告</w:t>
      </w:r>
      <w:r>
        <w:rPr>
          <w:rFonts w:hint="eastAsia" w:ascii="仿宋_GB2312" w:hAnsi="仿宋_GB2312" w:eastAsia="仿宋_GB2312" w:cs="仿宋_GB2312"/>
          <w:color w:val="000000"/>
          <w:sz w:val="32"/>
          <w:szCs w:val="32"/>
          <w:highlight w:val="none"/>
          <w:shd w:val="clear" w:color="auto" w:fill="FFFFFF"/>
        </w:rPr>
        <w:t>。</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000000"/>
          <w:sz w:val="32"/>
          <w:szCs w:val="32"/>
          <w:shd w:val="clear" w:color="auto" w:fill="FFFFFF"/>
        </w:rPr>
        <w:t>（四）</w:t>
      </w:r>
      <w:r>
        <w:rPr>
          <w:rFonts w:hint="eastAsia" w:ascii="仿宋_GB2312" w:hAnsi="仿宋_GB2312" w:eastAsia="仿宋_GB2312" w:cs="仿宋_GB2312"/>
          <w:color w:val="000000"/>
          <w:sz w:val="32"/>
          <w:szCs w:val="32"/>
          <w:shd w:val="clear" w:color="auto" w:fill="FFFFFF"/>
          <w:lang w:val="en-US" w:eastAsia="zh-CN"/>
        </w:rPr>
        <w:t>海口市行政范围内锅炉业主单位</w:t>
      </w:r>
      <w:r>
        <w:rPr>
          <w:rFonts w:hint="eastAsia" w:ascii="仿宋_GB2312" w:hAnsi="仿宋_GB2312" w:eastAsia="仿宋_GB2312" w:cs="仿宋_GB2312"/>
          <w:color w:val="000000"/>
          <w:sz w:val="32"/>
          <w:szCs w:val="32"/>
          <w:shd w:val="clear" w:color="auto" w:fill="FFFFFF"/>
        </w:rPr>
        <w:t>跨区域的，</w:t>
      </w:r>
      <w:r>
        <w:rPr>
          <w:rFonts w:hint="eastAsia" w:ascii="仿宋_GB2312" w:hAnsi="仿宋_GB2312" w:eastAsia="仿宋_GB2312" w:cs="仿宋_GB2312"/>
          <w:color w:val="000000"/>
          <w:sz w:val="32"/>
          <w:szCs w:val="32"/>
          <w:shd w:val="clear" w:color="auto" w:fill="FFFFFF"/>
          <w:lang w:val="en-US" w:eastAsia="zh-CN"/>
        </w:rPr>
        <w:t>资金申领</w:t>
      </w:r>
      <w:r>
        <w:rPr>
          <w:rFonts w:hint="eastAsia" w:ascii="仿宋_GB2312" w:hAnsi="仿宋_GB2312" w:eastAsia="仿宋_GB2312" w:cs="仿宋_GB2312"/>
          <w:color w:val="000000"/>
          <w:sz w:val="32"/>
          <w:szCs w:val="32"/>
          <w:shd w:val="clear" w:color="auto" w:fill="FFFFFF"/>
        </w:rPr>
        <w:t>由企业注册地或税收缴纳地所在</w:t>
      </w:r>
      <w:r>
        <w:rPr>
          <w:rFonts w:hint="eastAsia" w:ascii="仿宋_GB2312" w:hAnsi="仿宋_GB2312" w:eastAsia="仿宋_GB2312" w:cs="仿宋_GB2312"/>
          <w:color w:val="000000"/>
          <w:sz w:val="32"/>
          <w:szCs w:val="32"/>
          <w:shd w:val="clear" w:color="auto" w:fill="FFFFFF"/>
          <w:lang w:val="en-US" w:eastAsia="zh-CN"/>
        </w:rPr>
        <w:t>辖</w:t>
      </w:r>
      <w:r>
        <w:rPr>
          <w:rFonts w:hint="eastAsia" w:ascii="仿宋_GB2312" w:hAnsi="仿宋_GB2312" w:eastAsia="仿宋_GB2312" w:cs="仿宋_GB2312"/>
          <w:color w:val="000000"/>
          <w:sz w:val="32"/>
          <w:szCs w:val="32"/>
          <w:shd w:val="clear" w:color="auto" w:fill="FFFFFF"/>
        </w:rPr>
        <w:t>区</w:t>
      </w:r>
      <w:r>
        <w:rPr>
          <w:rFonts w:hint="eastAsia" w:ascii="仿宋_GB2312" w:hAnsi="仿宋_GB2312" w:eastAsia="仿宋_GB2312" w:cs="仿宋_GB2312"/>
          <w:color w:val="000000"/>
          <w:sz w:val="32"/>
          <w:szCs w:val="32"/>
          <w:shd w:val="clear" w:color="auto" w:fill="FFFFFF"/>
          <w:lang w:val="en-US" w:eastAsia="zh-CN"/>
        </w:rPr>
        <w:t>生态环境分局</w:t>
      </w:r>
      <w:r>
        <w:rPr>
          <w:rFonts w:hint="eastAsia" w:ascii="仿宋_GB2312" w:hAnsi="仿宋_GB2312" w:eastAsia="仿宋_GB2312" w:cs="仿宋_GB2312"/>
          <w:color w:val="000000"/>
          <w:sz w:val="32"/>
          <w:szCs w:val="32"/>
          <w:shd w:val="clear" w:color="auto" w:fill="FFFFFF"/>
        </w:rPr>
        <w:t>进行</w:t>
      </w:r>
      <w:r>
        <w:rPr>
          <w:rFonts w:hint="eastAsia" w:ascii="仿宋_GB2312" w:hAnsi="仿宋_GB2312" w:eastAsia="仿宋_GB2312" w:cs="仿宋_GB2312"/>
          <w:color w:val="auto"/>
          <w:sz w:val="32"/>
          <w:szCs w:val="32"/>
          <w:shd w:val="clear" w:color="auto" w:fill="FFFFFF"/>
          <w:lang w:val="en-US" w:eastAsia="zh-CN"/>
        </w:rPr>
        <w:t>审核</w:t>
      </w:r>
      <w:r>
        <w:rPr>
          <w:rFonts w:hint="eastAsia" w:ascii="仿宋_GB2312" w:hAnsi="仿宋_GB2312" w:eastAsia="仿宋_GB2312" w:cs="仿宋_GB2312"/>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eastAsia="zh-CN"/>
        </w:rPr>
        <w:t>（五）</w:t>
      </w:r>
      <w:r>
        <w:rPr>
          <w:rFonts w:hint="eastAsia" w:ascii="仿宋_GB2312" w:hAnsi="仿宋_GB2312" w:eastAsia="仿宋_GB2312" w:cs="仿宋_GB2312"/>
          <w:color w:val="auto"/>
          <w:sz w:val="32"/>
          <w:szCs w:val="32"/>
          <w:shd w:val="clear" w:color="auto" w:fill="FFFFFF"/>
        </w:rPr>
        <w:t>锅炉</w:t>
      </w:r>
      <w:r>
        <w:rPr>
          <w:rFonts w:hint="eastAsia" w:ascii="仿宋_GB2312" w:hAnsi="仿宋_GB2312" w:eastAsia="仿宋_GB2312" w:cs="仿宋_GB2312"/>
          <w:color w:val="auto"/>
          <w:sz w:val="32"/>
          <w:szCs w:val="32"/>
          <w:shd w:val="clear" w:color="auto" w:fill="FFFFFF"/>
          <w:lang w:val="en-US" w:eastAsia="zh-CN"/>
        </w:rPr>
        <w:t>改造的</w:t>
      </w:r>
      <w:r>
        <w:rPr>
          <w:rFonts w:hint="eastAsia" w:ascii="仿宋_GB2312" w:hAnsi="仿宋_GB2312" w:eastAsia="仿宋_GB2312" w:cs="仿宋_GB2312"/>
          <w:color w:val="auto"/>
          <w:sz w:val="32"/>
          <w:szCs w:val="32"/>
          <w:shd w:val="clear" w:color="auto" w:fill="FFFFFF"/>
        </w:rPr>
        <w:t>业主单位</w:t>
      </w:r>
      <w:r>
        <w:rPr>
          <w:rFonts w:hint="eastAsia" w:ascii="仿宋_GB2312" w:hAnsi="仿宋_GB2312" w:eastAsia="仿宋_GB2312" w:cs="仿宋_GB2312"/>
          <w:color w:val="auto"/>
          <w:sz w:val="32"/>
          <w:szCs w:val="32"/>
          <w:shd w:val="clear" w:color="auto" w:fill="FFFFFF"/>
          <w:lang w:val="en-US" w:eastAsia="zh-CN"/>
        </w:rPr>
        <w:t>实施改造前应将《海口市在用锅炉提标改造工作计划表》</w:t>
      </w:r>
      <w:r>
        <w:rPr>
          <w:rFonts w:hint="eastAsia" w:ascii="仿宋_GB2312" w:hAnsi="仿宋_GB2312" w:eastAsia="仿宋_GB2312" w:cs="仿宋_GB2312"/>
          <w:color w:val="auto"/>
          <w:sz w:val="32"/>
          <w:szCs w:val="32"/>
          <w:shd w:val="clear" w:color="auto" w:fill="FFFFFF"/>
        </w:rPr>
        <w:t>（附件</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报送市生态环境局进行登记，市生态环境局及时将登记信息与市市场监管局共享。</w:t>
      </w:r>
    </w:p>
    <w:p>
      <w:pPr>
        <w:ind w:firstLine="642" w:firstLineChars="200"/>
        <w:rPr>
          <w:rFonts w:ascii="黑体" w:hAnsi="黑体" w:eastAsia="黑体" w:cs="黑体"/>
          <w:b/>
          <w:color w:val="000000"/>
          <w:sz w:val="32"/>
          <w:szCs w:val="32"/>
          <w:shd w:val="clear" w:color="auto" w:fill="FFFFFF"/>
        </w:rPr>
      </w:pPr>
      <w:r>
        <w:rPr>
          <w:rFonts w:hint="eastAsia" w:ascii="黑体" w:hAnsi="黑体" w:eastAsia="黑体" w:cs="黑体"/>
          <w:b/>
          <w:color w:val="000000"/>
          <w:sz w:val="32"/>
          <w:szCs w:val="32"/>
          <w:shd w:val="clear" w:color="auto" w:fill="FFFFFF"/>
          <w:lang w:val="en-US" w:eastAsia="zh-CN"/>
        </w:rPr>
        <w:t>四</w:t>
      </w:r>
      <w:r>
        <w:rPr>
          <w:rFonts w:hint="eastAsia" w:ascii="黑体" w:hAnsi="黑体" w:eastAsia="黑体" w:cs="黑体"/>
          <w:b/>
          <w:color w:val="000000"/>
          <w:sz w:val="32"/>
          <w:szCs w:val="32"/>
          <w:shd w:val="clear" w:color="auto" w:fill="FFFFFF"/>
        </w:rPr>
        <w:t>、资金申领及拨付程序</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29"/>
        <w:textAlignment w:val="auto"/>
        <w:outlineLvl w:val="1"/>
        <w:rPr>
          <w:rFonts w:hint="eastAsia" w:ascii="楷体_GB2312" w:hAnsi="楷体_GB2312" w:eastAsia="楷体_GB2312" w:cs="楷体_GB2312"/>
          <w:color w:val="000000"/>
          <w:kern w:val="0"/>
          <w:sz w:val="32"/>
          <w:szCs w:val="32"/>
          <w:shd w:val="clear" w:color="auto" w:fill="FFFFFF"/>
          <w:lang w:bidi="ar"/>
        </w:rPr>
      </w:pPr>
      <w:r>
        <w:rPr>
          <w:rFonts w:hint="eastAsia" w:ascii="楷体_GB2312" w:hAnsi="楷体_GB2312" w:eastAsia="楷体_GB2312" w:cs="楷体_GB2312"/>
          <w:color w:val="000000"/>
          <w:kern w:val="0"/>
          <w:sz w:val="32"/>
          <w:szCs w:val="32"/>
          <w:shd w:val="clear" w:color="auto" w:fill="FFFFFF"/>
          <w:lang w:bidi="ar"/>
        </w:rPr>
        <w:t>（一）</w:t>
      </w:r>
      <w:r>
        <w:rPr>
          <w:rFonts w:hint="eastAsia" w:ascii="楷体_GB2312" w:hAnsi="楷体_GB2312" w:eastAsia="楷体_GB2312" w:cs="楷体_GB2312"/>
          <w:color w:val="000000"/>
          <w:kern w:val="0"/>
          <w:sz w:val="32"/>
          <w:szCs w:val="32"/>
          <w:shd w:val="clear" w:color="auto" w:fill="FFFFFF"/>
          <w:lang w:val="en-US" w:eastAsia="zh-CN" w:bidi="ar"/>
        </w:rPr>
        <w:t>申请</w:t>
      </w:r>
      <w:r>
        <w:rPr>
          <w:rFonts w:hint="eastAsia" w:ascii="楷体_GB2312" w:hAnsi="楷体_GB2312" w:eastAsia="楷体_GB2312" w:cs="楷体_GB2312"/>
          <w:color w:val="000000"/>
          <w:kern w:val="0"/>
          <w:sz w:val="32"/>
          <w:szCs w:val="32"/>
          <w:shd w:val="clear" w:color="auto" w:fill="FFFFFF"/>
          <w:lang w:bidi="ar"/>
        </w:rPr>
        <w:t>资料（均需盖章）</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kern w:val="0"/>
          <w:sz w:val="32"/>
          <w:szCs w:val="32"/>
          <w:highlight w:val="none"/>
          <w:shd w:val="clear" w:color="auto" w:fill="FFFFFF"/>
          <w:lang w:val="en-US" w:eastAsia="zh-CN" w:bidi="ar"/>
        </w:rPr>
        <w:t>锅炉提标改造施工属于《锅炉安全技术规程》（TSG11-2020）规定的锅炉监督检验范围的，提交</w:t>
      </w:r>
      <w:r>
        <w:rPr>
          <w:rFonts w:hint="eastAsia" w:ascii="仿宋_GB2312" w:hAnsi="仿宋_GB2312" w:eastAsia="仿宋_GB2312" w:cs="仿宋_GB2312"/>
          <w:color w:val="000000"/>
          <w:sz w:val="32"/>
          <w:szCs w:val="32"/>
          <w:shd w:val="clear" w:color="auto" w:fill="FFFFFF"/>
        </w:rPr>
        <w:t>锅炉监督检验报告</w:t>
      </w:r>
      <w:r>
        <w:rPr>
          <w:rFonts w:hint="eastAsia" w:ascii="仿宋_GB2312" w:hAnsi="仿宋_GB2312" w:eastAsia="仿宋_GB2312" w:cs="仿宋_GB2312"/>
          <w:color w:val="000000"/>
          <w:sz w:val="32"/>
          <w:szCs w:val="32"/>
          <w:shd w:val="clear" w:color="auto" w:fill="FFFFFF"/>
          <w:lang w:eastAsia="zh-CN"/>
        </w:rPr>
        <w:t>；</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.企业证照复印件，包括营业执照、原锅炉使用登记证、企业排污许可证明；</w:t>
      </w:r>
    </w:p>
    <w:p>
      <w:pPr>
        <w:pStyle w:val="11"/>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.锅炉改造前、改造中、改造后的彩色照片，包括锅炉、低氮燃烧器</w:t>
      </w:r>
      <w:r>
        <w:rPr>
          <w:rFonts w:hint="eastAsia" w:ascii="仿宋_GB2312" w:hAnsi="仿宋_GB2312" w:eastAsia="仿宋_GB2312" w:cs="仿宋_GB2312"/>
          <w:color w:val="000000"/>
          <w:sz w:val="32"/>
          <w:szCs w:val="32"/>
          <w:shd w:val="clear" w:color="auto" w:fill="FFFFFF"/>
          <w:lang w:val="en-US" w:eastAsia="zh-CN"/>
        </w:rPr>
        <w:t>或</w:t>
      </w:r>
      <w:r>
        <w:rPr>
          <w:rFonts w:hint="eastAsia" w:ascii="仿宋_GB2312" w:hAnsi="仿宋_GB2312" w:eastAsia="仿宋_GB2312" w:cs="仿宋_GB2312"/>
          <w:color w:val="000000"/>
          <w:sz w:val="32"/>
          <w:szCs w:val="32"/>
          <w:shd w:val="clear" w:color="auto" w:fill="FFFFFF"/>
        </w:rPr>
        <w:t>新增脱硝治理设备及其铭牌照片</w:t>
      </w:r>
      <w:r>
        <w:rPr>
          <w:rFonts w:hint="eastAsia"/>
          <w:color w:val="000000"/>
        </w:rPr>
        <w:t>。</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.购置设备相关材料，包括低氮燃烧器型式试验证书</w:t>
      </w:r>
      <w:r>
        <w:rPr>
          <w:rFonts w:hint="eastAsia" w:ascii="仿宋_GB2312" w:hAnsi="仿宋_GB2312" w:eastAsia="仿宋_GB2312" w:cs="仿宋_GB2312"/>
          <w:color w:val="000000"/>
          <w:sz w:val="32"/>
          <w:szCs w:val="32"/>
          <w:shd w:val="clear" w:color="auto" w:fill="FFFFFF"/>
          <w:lang w:val="en-US" w:eastAsia="zh-CN"/>
        </w:rPr>
        <w:t>复印件</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项目</w:t>
      </w:r>
      <w:r>
        <w:rPr>
          <w:rFonts w:hint="eastAsia" w:ascii="仿宋_GB2312" w:hAnsi="仿宋_GB2312" w:eastAsia="仿宋_GB2312" w:cs="仿宋_GB2312"/>
          <w:color w:val="000000"/>
          <w:sz w:val="32"/>
          <w:szCs w:val="32"/>
          <w:shd w:val="clear" w:color="auto" w:fill="FFFFFF"/>
        </w:rPr>
        <w:t>采购合同彩色复印件、合同总额的原始发票复印件、合同总价30%以上（含）付款凭证复印件。</w:t>
      </w:r>
      <w:r>
        <w:rPr>
          <w:rFonts w:hint="eastAsia" w:eastAsia="仿宋_GB2312"/>
          <w:color w:val="000000"/>
          <w:sz w:val="32"/>
          <w:szCs w:val="32"/>
        </w:rPr>
        <w:t>同时提供原件备查</w:t>
      </w:r>
      <w:r>
        <w:rPr>
          <w:rFonts w:hint="eastAsia" w:ascii="仿宋_GB2312" w:hAnsi="仿宋_GB2312" w:eastAsia="仿宋_GB2312" w:cs="仿宋_GB2312"/>
          <w:color w:val="000000"/>
          <w:sz w:val="32"/>
          <w:szCs w:val="32"/>
          <w:shd w:val="clear" w:color="auto" w:fill="FFFFFF"/>
        </w:rPr>
        <w:t>。</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5</w:t>
      </w:r>
      <w:r>
        <w:rPr>
          <w:rFonts w:hint="eastAsia" w:ascii="仿宋_GB2312" w:hAnsi="仿宋_GB2312" w:eastAsia="仿宋_GB2312" w:cs="仿宋_GB2312"/>
          <w:color w:val="000000"/>
          <w:sz w:val="32"/>
          <w:szCs w:val="32"/>
          <w:shd w:val="clear" w:color="auto" w:fill="FFFFFF"/>
        </w:rPr>
        <w:t>.锅炉监测材料，包括改造前锅炉烟气原始排放水平监测报告，改造</w:t>
      </w:r>
      <w:r>
        <w:rPr>
          <w:rFonts w:hint="eastAsia" w:ascii="仿宋_GB2312" w:hAnsi="仿宋_GB2312" w:eastAsia="仿宋_GB2312" w:cs="仿宋_GB2312"/>
          <w:color w:val="000000"/>
          <w:sz w:val="32"/>
          <w:szCs w:val="32"/>
          <w:shd w:val="clear" w:color="auto" w:fill="FFFFFF"/>
          <w:lang w:val="en-US" w:eastAsia="zh-CN"/>
        </w:rPr>
        <w:t>后</w:t>
      </w:r>
      <w:r>
        <w:rPr>
          <w:rFonts w:hint="eastAsia" w:ascii="仿宋_GB2312" w:hAnsi="仿宋_GB2312" w:eastAsia="仿宋_GB2312" w:cs="仿宋_GB2312"/>
          <w:color w:val="000000"/>
          <w:sz w:val="32"/>
          <w:szCs w:val="32"/>
          <w:shd w:val="clear" w:color="auto" w:fill="FFFFFF"/>
        </w:rPr>
        <w:t>锅炉烟气排放浓度监测</w:t>
      </w:r>
      <w:r>
        <w:rPr>
          <w:rFonts w:hint="eastAsia" w:ascii="仿宋_GB2312" w:hAnsi="仿宋_GB2312" w:eastAsia="仿宋_GB2312" w:cs="仿宋_GB2312"/>
          <w:color w:val="000000"/>
          <w:sz w:val="32"/>
          <w:szCs w:val="32"/>
          <w:highlight w:val="none"/>
          <w:shd w:val="clear" w:color="auto" w:fill="FFFFFF"/>
        </w:rPr>
        <w:t>报告。</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6</w:t>
      </w:r>
      <w:r>
        <w:rPr>
          <w:rFonts w:hint="eastAsia" w:ascii="仿宋_GB2312" w:hAnsi="仿宋_GB2312" w:eastAsia="仿宋_GB2312" w:cs="仿宋_GB2312"/>
          <w:color w:val="000000"/>
          <w:sz w:val="32"/>
          <w:szCs w:val="32"/>
          <w:shd w:val="clear" w:color="auto" w:fill="FFFFFF"/>
        </w:rPr>
        <w:t>.相关承诺书，包括本</w:t>
      </w:r>
      <w:r>
        <w:rPr>
          <w:rFonts w:hint="eastAsia" w:ascii="仿宋_GB2312" w:hAnsi="仿宋_GB2312" w:eastAsia="仿宋_GB2312" w:cs="仿宋_GB2312"/>
          <w:color w:val="000000"/>
          <w:sz w:val="32"/>
          <w:szCs w:val="32"/>
          <w:shd w:val="clear" w:color="auto" w:fill="FFFFFF"/>
          <w:lang w:val="en-US" w:eastAsia="zh-CN"/>
        </w:rPr>
        <w:t>提标改造</w:t>
      </w:r>
      <w:r>
        <w:rPr>
          <w:rFonts w:hint="eastAsia" w:ascii="仿宋_GB2312" w:hAnsi="仿宋_GB2312" w:eastAsia="仿宋_GB2312" w:cs="仿宋_GB2312"/>
          <w:color w:val="000000"/>
          <w:sz w:val="32"/>
          <w:szCs w:val="32"/>
          <w:shd w:val="clear" w:color="auto" w:fill="FFFFFF"/>
        </w:rPr>
        <w:t>项目未申领其他财政资金的承诺书（附件</w:t>
      </w: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）、提供</w:t>
      </w:r>
      <w:r>
        <w:rPr>
          <w:rFonts w:hint="eastAsia" w:eastAsia="仿宋_GB2312"/>
          <w:color w:val="000000"/>
          <w:sz w:val="32"/>
          <w:szCs w:val="32"/>
        </w:rPr>
        <w:t>材料真实性承诺书</w:t>
      </w:r>
      <w:r>
        <w:rPr>
          <w:rFonts w:hint="eastAsia" w:ascii="仿宋_GB2312" w:hAnsi="仿宋_GB2312" w:eastAsia="仿宋_GB2312" w:cs="仿宋_GB2312"/>
          <w:color w:val="000000"/>
          <w:sz w:val="32"/>
          <w:szCs w:val="32"/>
          <w:shd w:val="clear" w:color="auto" w:fill="FFFFFF"/>
        </w:rPr>
        <w:t>（附件</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w:t>
      </w:r>
      <w:r>
        <w:rPr>
          <w:rFonts w:hint="eastAsia" w:eastAsia="仿宋_GB2312"/>
          <w:color w:val="000000"/>
          <w:sz w:val="32"/>
          <w:szCs w:val="32"/>
        </w:rPr>
        <w:t>。</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7</w:t>
      </w:r>
      <w:r>
        <w:rPr>
          <w:rFonts w:hint="eastAsia" w:ascii="仿宋_GB2312" w:hAnsi="仿宋_GB2312" w:eastAsia="仿宋_GB2312" w:cs="仿宋_GB2312"/>
          <w:color w:val="000000"/>
          <w:sz w:val="32"/>
          <w:szCs w:val="32"/>
          <w:shd w:val="clear" w:color="auto" w:fill="FFFFFF"/>
        </w:rPr>
        <w:t>.海口市锅炉提标改造专项资金补助申报表（附件</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29"/>
        <w:textAlignment w:val="auto"/>
        <w:outlineLvl w:val="1"/>
        <w:rPr>
          <w:rFonts w:hint="eastAsia" w:ascii="楷体_GB2312" w:hAnsi="楷体_GB2312" w:eastAsia="楷体_GB2312" w:cs="楷体_GB2312"/>
          <w:color w:val="000000"/>
          <w:kern w:val="0"/>
          <w:sz w:val="32"/>
          <w:szCs w:val="32"/>
          <w:shd w:val="clear" w:color="auto" w:fill="FFFFFF"/>
          <w:lang w:bidi="ar"/>
        </w:rPr>
      </w:pPr>
      <w:r>
        <w:rPr>
          <w:rFonts w:hint="eastAsia" w:ascii="楷体_GB2312" w:hAnsi="楷体_GB2312" w:eastAsia="楷体_GB2312" w:cs="楷体_GB2312"/>
          <w:color w:val="000000"/>
          <w:kern w:val="0"/>
          <w:sz w:val="32"/>
          <w:szCs w:val="32"/>
          <w:shd w:val="clear" w:color="auto" w:fill="FFFFFF"/>
          <w:lang w:bidi="ar"/>
        </w:rPr>
        <w:t>（二）申领程序</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1.锅炉提标改造专项支持资金申请及拨付流程图（</w:t>
      </w:r>
      <w:r>
        <w:rPr>
          <w:rFonts w:hint="eastAsia" w:ascii="仿宋_GB2312" w:hAnsi="仿宋_GB2312" w:eastAsia="仿宋_GB2312" w:cs="仿宋_GB2312"/>
          <w:color w:val="000000"/>
          <w:sz w:val="32"/>
          <w:szCs w:val="32"/>
          <w:shd w:val="clear" w:color="auto" w:fill="FFFFFF"/>
        </w:rPr>
        <w:t>附件</w:t>
      </w:r>
      <w:r>
        <w:rPr>
          <w:rFonts w:hint="eastAsia" w:ascii="仿宋_GB2312" w:hAnsi="仿宋_GB2312" w:eastAsia="仿宋_GB2312" w:cs="仿宋_GB2312"/>
          <w:color w:val="000000"/>
          <w:sz w:val="32"/>
          <w:szCs w:val="32"/>
          <w:shd w:val="clear" w:color="auto" w:fill="FFFFFF"/>
          <w:lang w:val="en-US" w:eastAsia="zh-CN"/>
        </w:rPr>
        <w:t>5）。</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2.完成</w:t>
      </w:r>
      <w:r>
        <w:rPr>
          <w:rFonts w:hint="eastAsia" w:ascii="仿宋_GB2312" w:hAnsi="仿宋_GB2312" w:eastAsia="仿宋_GB2312" w:cs="仿宋_GB2312"/>
          <w:color w:val="000000"/>
          <w:sz w:val="32"/>
          <w:szCs w:val="32"/>
          <w:shd w:val="clear" w:color="auto" w:fill="FFFFFF"/>
        </w:rPr>
        <w:t>锅炉</w:t>
      </w:r>
      <w:r>
        <w:rPr>
          <w:rFonts w:hint="eastAsia" w:ascii="仿宋_GB2312" w:hAnsi="仿宋_GB2312" w:eastAsia="仿宋_GB2312" w:cs="仿宋_GB2312"/>
          <w:color w:val="000000"/>
          <w:sz w:val="32"/>
          <w:szCs w:val="32"/>
          <w:shd w:val="clear" w:color="auto" w:fill="FFFFFF"/>
          <w:lang w:val="en-US" w:eastAsia="zh-CN"/>
        </w:rPr>
        <w:t>改造的</w:t>
      </w:r>
      <w:r>
        <w:rPr>
          <w:rFonts w:hint="eastAsia" w:ascii="仿宋_GB2312" w:hAnsi="仿宋_GB2312" w:eastAsia="仿宋_GB2312" w:cs="仿宋_GB2312"/>
          <w:color w:val="000000"/>
          <w:sz w:val="32"/>
          <w:szCs w:val="32"/>
          <w:shd w:val="clear" w:color="auto" w:fill="FFFFFF"/>
        </w:rPr>
        <w:t>业主单位</w:t>
      </w:r>
      <w:r>
        <w:rPr>
          <w:rFonts w:hint="eastAsia" w:ascii="仿宋_GB2312" w:hAnsi="仿宋_GB2312" w:eastAsia="仿宋_GB2312" w:cs="仿宋_GB2312"/>
          <w:color w:val="000000"/>
          <w:sz w:val="32"/>
          <w:szCs w:val="32"/>
          <w:shd w:val="clear" w:color="auto" w:fill="FFFFFF"/>
          <w:lang w:val="en-US" w:eastAsia="zh-CN"/>
        </w:rPr>
        <w:t>向</w:t>
      </w:r>
      <w:r>
        <w:rPr>
          <w:rFonts w:hint="eastAsia" w:ascii="仿宋_GB2312" w:hAnsi="仿宋_GB2312" w:eastAsia="仿宋_GB2312" w:cs="仿宋_GB2312"/>
          <w:color w:val="000000"/>
          <w:sz w:val="32"/>
          <w:szCs w:val="32"/>
          <w:shd w:val="clear" w:color="auto" w:fill="FFFFFF"/>
        </w:rPr>
        <w:t>市生态环境局辖区分局提交申领锅炉改造补助资金的申请资料</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市生态环境局辖区分局</w:t>
      </w:r>
      <w:r>
        <w:rPr>
          <w:rFonts w:hint="eastAsia" w:ascii="仿宋_GB2312" w:hAnsi="仿宋_GB2312" w:eastAsia="仿宋_GB2312" w:cs="仿宋_GB2312"/>
          <w:color w:val="000000"/>
          <w:sz w:val="32"/>
          <w:szCs w:val="32"/>
          <w:shd w:val="clear" w:color="auto" w:fill="FFFFFF"/>
          <w:lang w:val="en-US" w:eastAsia="zh-CN"/>
        </w:rPr>
        <w:t>按提交时间进行登记（附件6）</w:t>
      </w:r>
      <w:r>
        <w:rPr>
          <w:rFonts w:hint="eastAsia" w:ascii="仿宋_GB2312" w:hAnsi="仿宋_GB2312" w:eastAsia="仿宋_GB2312" w:cs="仿宋_GB2312"/>
          <w:color w:val="000000"/>
          <w:sz w:val="32"/>
          <w:szCs w:val="32"/>
          <w:shd w:val="clear" w:color="auto" w:fill="FFFFFF"/>
          <w:lang w:eastAsia="zh-CN"/>
        </w:rPr>
        <w:t>。</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市生态环境局辖区分局对企业申请资料的完整性、</w:t>
      </w:r>
      <w:r>
        <w:rPr>
          <w:rFonts w:hint="eastAsia" w:ascii="仿宋_GB2312" w:hAnsi="仿宋_GB2312" w:eastAsia="仿宋_GB2312" w:cs="仿宋_GB2312"/>
          <w:color w:val="000000"/>
          <w:sz w:val="32"/>
          <w:szCs w:val="32"/>
          <w:shd w:val="clear" w:color="auto" w:fill="FFFFFF"/>
          <w:lang w:val="en-US" w:eastAsia="zh-CN"/>
        </w:rPr>
        <w:t>真实</w:t>
      </w:r>
      <w:r>
        <w:rPr>
          <w:rFonts w:hint="eastAsia" w:ascii="仿宋_GB2312" w:hAnsi="仿宋_GB2312" w:eastAsia="仿宋_GB2312" w:cs="仿宋_GB2312"/>
          <w:color w:val="000000"/>
          <w:sz w:val="32"/>
          <w:szCs w:val="32"/>
          <w:shd w:val="clear" w:color="auto" w:fill="FFFFFF"/>
        </w:rPr>
        <w:t>性进行</w:t>
      </w:r>
      <w:r>
        <w:rPr>
          <w:rFonts w:hint="eastAsia" w:ascii="仿宋_GB2312" w:hAnsi="仿宋_GB2312" w:eastAsia="仿宋_GB2312" w:cs="仿宋_GB2312"/>
          <w:color w:val="000000"/>
          <w:sz w:val="32"/>
          <w:szCs w:val="32"/>
          <w:shd w:val="clear" w:color="auto" w:fill="FFFFFF"/>
          <w:lang w:val="en-US" w:eastAsia="zh-CN"/>
        </w:rPr>
        <w:t>审核</w:t>
      </w:r>
      <w:r>
        <w:rPr>
          <w:rFonts w:hint="eastAsia" w:ascii="仿宋_GB2312" w:hAnsi="仿宋_GB2312" w:eastAsia="仿宋_GB2312" w:cs="仿宋_GB2312"/>
          <w:color w:val="000000"/>
          <w:sz w:val="32"/>
          <w:szCs w:val="32"/>
          <w:shd w:val="clear" w:color="auto" w:fill="FFFFFF"/>
        </w:rPr>
        <w:t>，对不符合条件的将申请材料退回并说明理由；</w:t>
      </w:r>
      <w:r>
        <w:rPr>
          <w:rFonts w:hint="eastAsia" w:ascii="仿宋_GB2312" w:hAnsi="仿宋_GB2312" w:eastAsia="仿宋_GB2312" w:cs="仿宋_GB2312"/>
          <w:color w:val="000000"/>
          <w:sz w:val="32"/>
          <w:szCs w:val="32"/>
          <w:shd w:val="clear" w:color="auto" w:fill="FFFFFF"/>
          <w:lang w:val="en-US" w:eastAsia="zh-CN"/>
        </w:rPr>
        <w:t>对符合申请条件的按提交时间顺序于10个工作日内完成</w:t>
      </w:r>
      <w:r>
        <w:rPr>
          <w:rFonts w:hint="eastAsia" w:ascii="仿宋_GB2312" w:hAnsi="仿宋_GB2312" w:eastAsia="仿宋_GB2312" w:cs="仿宋_GB2312"/>
          <w:color w:val="000000"/>
          <w:sz w:val="32"/>
          <w:szCs w:val="32"/>
          <w:highlight w:val="none"/>
          <w:shd w:val="clear" w:color="auto" w:fill="FFFFFF"/>
        </w:rPr>
        <w:t>现场验收，</w:t>
      </w:r>
      <w:r>
        <w:rPr>
          <w:rFonts w:hint="eastAsia" w:ascii="仿宋_GB2312" w:hAnsi="仿宋_GB2312" w:eastAsia="仿宋_GB2312" w:cs="仿宋_GB2312"/>
          <w:color w:val="000000"/>
          <w:sz w:val="32"/>
          <w:szCs w:val="32"/>
          <w:highlight w:val="none"/>
          <w:shd w:val="clear" w:color="auto" w:fill="FFFFFF"/>
          <w:lang w:val="en-US" w:eastAsia="zh-CN"/>
        </w:rPr>
        <w:t>在</w:t>
      </w:r>
      <w:r>
        <w:rPr>
          <w:rFonts w:hint="eastAsia" w:ascii="仿宋_GB2312" w:hAnsi="仿宋_GB2312" w:eastAsia="仿宋_GB2312" w:cs="仿宋_GB2312"/>
          <w:color w:val="000000"/>
          <w:sz w:val="32"/>
          <w:szCs w:val="32"/>
          <w:highlight w:val="none"/>
          <w:shd w:val="clear" w:color="auto" w:fill="FFFFFF"/>
        </w:rPr>
        <w:t>海口市锅炉提标改造专项资金补助申报表</w:t>
      </w:r>
      <w:r>
        <w:rPr>
          <w:rFonts w:hint="eastAsia" w:ascii="仿宋_GB2312" w:hAnsi="仿宋_GB2312" w:eastAsia="仿宋_GB2312" w:cs="仿宋_GB2312"/>
          <w:color w:val="000000"/>
          <w:sz w:val="32"/>
          <w:szCs w:val="32"/>
          <w:highlight w:val="none"/>
          <w:shd w:val="clear" w:color="auto" w:fill="FFFFFF"/>
          <w:lang w:val="en-US" w:eastAsia="zh-CN"/>
        </w:rPr>
        <w:t>上</w:t>
      </w:r>
      <w:r>
        <w:rPr>
          <w:rFonts w:hint="eastAsia" w:ascii="仿宋_GB2312" w:hAnsi="仿宋_GB2312" w:eastAsia="仿宋_GB2312" w:cs="仿宋_GB2312"/>
          <w:color w:val="000000"/>
          <w:sz w:val="32"/>
          <w:szCs w:val="32"/>
          <w:highlight w:val="none"/>
          <w:shd w:val="clear" w:color="auto" w:fill="FFFFFF"/>
        </w:rPr>
        <w:t>出具验收认定意见（加盖公章）</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并于3个工作日内</w:t>
      </w:r>
      <w:r>
        <w:rPr>
          <w:rFonts w:hint="eastAsia" w:ascii="仿宋_GB2312" w:hAnsi="仿宋_GB2312" w:eastAsia="仿宋_GB2312" w:cs="仿宋_GB2312"/>
          <w:color w:val="000000"/>
          <w:sz w:val="32"/>
          <w:szCs w:val="32"/>
          <w:shd w:val="clear" w:color="auto" w:fill="FFFFFF"/>
        </w:rPr>
        <w:t>报市生态环境局。</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hAnsi="仿宋_GB2312" w:eastAsia="仿宋_GB2312" w:cs="仿宋_GB2312"/>
          <w:color w:val="000000"/>
          <w:sz w:val="32"/>
          <w:szCs w:val="32"/>
          <w:highlight w:val="none"/>
          <w:shd w:val="clear" w:color="auto" w:fill="FFFFFF"/>
          <w:lang w:val="en-US"/>
        </w:rPr>
      </w:pPr>
      <w:r>
        <w:rPr>
          <w:rFonts w:hint="eastAsia" w:ascii="仿宋_GB2312" w:hAnsi="仿宋_GB2312" w:eastAsia="仿宋_GB2312" w:cs="仿宋_GB2312"/>
          <w:color w:val="000000"/>
          <w:sz w:val="32"/>
          <w:szCs w:val="32"/>
          <w:highlight w:val="none"/>
          <w:shd w:val="clear" w:color="auto" w:fill="FFFFFF"/>
          <w:lang w:val="en-US" w:eastAsia="zh-CN"/>
        </w:rPr>
        <w:t>4.</w:t>
      </w:r>
      <w:r>
        <w:rPr>
          <w:rFonts w:hint="eastAsia" w:ascii="仿宋_GB2312" w:hAnsi="仿宋_GB2312" w:eastAsia="仿宋_GB2312" w:cs="仿宋_GB2312"/>
          <w:color w:val="000000"/>
          <w:sz w:val="32"/>
          <w:szCs w:val="32"/>
          <w:highlight w:val="none"/>
          <w:shd w:val="clear" w:color="auto" w:fill="FFFFFF"/>
        </w:rPr>
        <w:t>市生态环境局</w:t>
      </w:r>
      <w:r>
        <w:rPr>
          <w:rFonts w:hint="eastAsia" w:ascii="仿宋_GB2312" w:hAnsi="仿宋_GB2312" w:eastAsia="仿宋_GB2312" w:cs="仿宋_GB2312"/>
          <w:color w:val="000000"/>
          <w:sz w:val="32"/>
          <w:szCs w:val="32"/>
          <w:highlight w:val="none"/>
          <w:shd w:val="clear" w:color="auto" w:fill="FFFFFF"/>
          <w:lang w:val="en-US" w:eastAsia="zh-CN"/>
        </w:rPr>
        <w:t>组织开展锅炉提标改造大气污染物抽测，抽测结果不符合“锅炉提标改造大气污染物排放限值”的，不予发放补助。</w:t>
      </w:r>
    </w:p>
    <w:p>
      <w:pPr>
        <w:pStyle w:val="11"/>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1"/>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5</w:t>
      </w:r>
      <w:r>
        <w:rPr>
          <w:rFonts w:hint="eastAsia" w:ascii="仿宋_GB2312" w:hAnsi="仿宋_GB2312" w:eastAsia="仿宋_GB2312" w:cs="仿宋_GB2312"/>
          <w:color w:val="000000"/>
          <w:sz w:val="32"/>
          <w:szCs w:val="32"/>
          <w:shd w:val="clear" w:color="auto" w:fill="FFFFFF"/>
        </w:rPr>
        <w:t>.市生态环境局</w:t>
      </w:r>
      <w:r>
        <w:rPr>
          <w:rFonts w:hint="eastAsia" w:ascii="仿宋_GB2312" w:hAnsi="仿宋_GB2312" w:eastAsia="仿宋_GB2312" w:cs="仿宋_GB2312"/>
          <w:color w:val="000000"/>
          <w:sz w:val="32"/>
          <w:szCs w:val="32"/>
          <w:shd w:val="clear" w:color="auto" w:fill="FFFFFF"/>
          <w:lang w:val="en-US" w:eastAsia="zh-CN"/>
        </w:rPr>
        <w:t>审核补助资金申请</w:t>
      </w:r>
      <w:r>
        <w:rPr>
          <w:rFonts w:hint="eastAsia" w:ascii="仿宋_GB2312" w:hAnsi="仿宋_GB2312" w:eastAsia="仿宋_GB2312" w:cs="仿宋_GB2312"/>
          <w:color w:val="000000"/>
          <w:sz w:val="32"/>
          <w:szCs w:val="32"/>
          <w:shd w:val="clear" w:color="auto" w:fill="FFFFFF"/>
        </w:rPr>
        <w:t>，审核通过后在本部门政府网站上对审核结果进行公示，公示期为5个工作日，公示无异议后按规定将资金拨付给补助对象；公示期内有异议的，由市生态环境局组织核实处理存在异议的事项。</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outlineLvl w:val="0"/>
        <w:rPr>
          <w:rFonts w:ascii="黑体" w:hAnsi="黑体" w:eastAsia="黑体" w:cs="黑体"/>
          <w:b/>
          <w:color w:val="000000"/>
          <w:sz w:val="32"/>
          <w:szCs w:val="32"/>
          <w:shd w:val="clear" w:color="auto" w:fill="FFFFFF"/>
        </w:rPr>
      </w:pPr>
      <w:r>
        <w:rPr>
          <w:rFonts w:hint="eastAsia" w:ascii="黑体" w:hAnsi="黑体" w:eastAsia="黑体" w:cs="黑体"/>
          <w:b/>
          <w:color w:val="000000"/>
          <w:sz w:val="32"/>
          <w:szCs w:val="32"/>
          <w:shd w:val="clear" w:color="auto" w:fill="FFFFFF"/>
          <w:lang w:val="en-US" w:eastAsia="zh-CN"/>
        </w:rPr>
        <w:t>五</w:t>
      </w:r>
      <w:r>
        <w:rPr>
          <w:rFonts w:hint="eastAsia" w:ascii="黑体" w:hAnsi="黑体" w:eastAsia="黑体" w:cs="黑体"/>
          <w:b/>
          <w:color w:val="000000"/>
          <w:sz w:val="32"/>
          <w:szCs w:val="32"/>
          <w:shd w:val="clear" w:color="auto" w:fill="FFFFFF"/>
        </w:rPr>
        <w:t>、监督管理</w:t>
      </w:r>
    </w:p>
    <w:p>
      <w:pPr>
        <w:pStyle w:val="11"/>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（一）各锅炉业主单位是实施锅炉</w:t>
      </w:r>
      <w:r>
        <w:rPr>
          <w:rFonts w:hint="eastAsia" w:ascii="仿宋_GB2312" w:hAnsi="仿宋_GB2312" w:eastAsia="仿宋_GB2312" w:cs="仿宋_GB2312"/>
          <w:color w:val="000000"/>
          <w:sz w:val="32"/>
          <w:szCs w:val="32"/>
          <w:shd w:val="clear" w:color="auto" w:fill="FFFFFF"/>
          <w:lang w:val="en-US" w:eastAsia="zh-CN"/>
        </w:rPr>
        <w:t>提标</w:t>
      </w:r>
      <w:r>
        <w:rPr>
          <w:rFonts w:hint="eastAsia" w:ascii="仿宋_GB2312" w:hAnsi="仿宋_GB2312" w:eastAsia="仿宋_GB2312" w:cs="仿宋_GB2312"/>
          <w:color w:val="000000"/>
          <w:sz w:val="32"/>
          <w:szCs w:val="32"/>
          <w:shd w:val="clear" w:color="auto" w:fill="FFFFFF"/>
        </w:rPr>
        <w:t>改造的责任主体，应自主选择</w:t>
      </w:r>
      <w:r>
        <w:rPr>
          <w:rFonts w:hint="eastAsia" w:ascii="仿宋_GB2312" w:hAnsi="仿宋_GB2312" w:eastAsia="仿宋_GB2312" w:cs="仿宋_GB2312"/>
          <w:color w:val="000000"/>
          <w:sz w:val="32"/>
          <w:szCs w:val="32"/>
          <w:shd w:val="clear" w:color="auto" w:fill="FFFFFF"/>
          <w:lang w:val="en-US" w:eastAsia="zh-CN"/>
        </w:rPr>
        <w:t>改造</w:t>
      </w:r>
      <w:r>
        <w:rPr>
          <w:rFonts w:hint="eastAsia" w:ascii="仿宋_GB2312" w:hAnsi="仿宋_GB2312" w:eastAsia="仿宋_GB2312" w:cs="仿宋_GB2312"/>
          <w:color w:val="000000"/>
          <w:sz w:val="32"/>
          <w:szCs w:val="32"/>
          <w:shd w:val="clear" w:color="auto" w:fill="FFFFFF"/>
        </w:rPr>
        <w:t xml:space="preserve">技术和设备，承担改造项目的安全、环保、节能责任。 </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（二）生态环境</w:t>
      </w:r>
      <w:r>
        <w:rPr>
          <w:rFonts w:hint="eastAsia" w:ascii="仿宋_GB2312" w:hAnsi="仿宋_GB2312" w:eastAsia="仿宋_GB2312" w:cs="仿宋_GB2312"/>
          <w:color w:val="000000"/>
          <w:sz w:val="32"/>
          <w:szCs w:val="32"/>
          <w:shd w:val="clear" w:color="auto" w:fill="FFFFFF"/>
          <w:lang w:eastAsia="zh-CN"/>
        </w:rPr>
        <w:t>部门</w:t>
      </w:r>
      <w:r>
        <w:rPr>
          <w:rFonts w:hint="eastAsia" w:ascii="仿宋_GB2312" w:hAnsi="仿宋_GB2312" w:eastAsia="仿宋_GB2312" w:cs="仿宋_GB2312"/>
          <w:color w:val="000000"/>
          <w:sz w:val="32"/>
          <w:szCs w:val="32"/>
          <w:shd w:val="clear" w:color="auto" w:fill="FFFFFF"/>
        </w:rPr>
        <w:t>负责锅炉提标改造</w:t>
      </w:r>
      <w:r>
        <w:rPr>
          <w:rFonts w:hint="eastAsia" w:ascii="仿宋_GB2312" w:hAnsi="仿宋_GB2312" w:eastAsia="仿宋_GB2312" w:cs="仿宋_GB2312"/>
          <w:color w:val="000000"/>
          <w:sz w:val="32"/>
          <w:szCs w:val="32"/>
          <w:shd w:val="clear" w:color="auto" w:fill="FFFFFF"/>
          <w:lang w:eastAsia="zh-CN"/>
        </w:rPr>
        <w:t>排放监管工作</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确保污染物排放符合要求，依法依规</w:t>
      </w:r>
      <w:r>
        <w:rPr>
          <w:rFonts w:hint="eastAsia" w:ascii="仿宋_GB2312" w:hAnsi="仿宋_GB2312" w:eastAsia="仿宋_GB2312" w:cs="仿宋_GB2312"/>
          <w:color w:val="000000"/>
          <w:sz w:val="32"/>
          <w:szCs w:val="32"/>
          <w:shd w:val="clear" w:color="auto" w:fill="FFFFFF"/>
        </w:rPr>
        <w:t>拨付</w:t>
      </w:r>
      <w:r>
        <w:rPr>
          <w:rFonts w:hint="eastAsia" w:ascii="仿宋_GB2312" w:hAnsi="仿宋_GB2312" w:eastAsia="仿宋_GB2312" w:cs="仿宋_GB2312"/>
          <w:color w:val="000000"/>
          <w:sz w:val="32"/>
          <w:szCs w:val="32"/>
          <w:shd w:val="clear" w:color="auto" w:fill="FFFFFF"/>
          <w:lang w:eastAsia="zh-CN"/>
        </w:rPr>
        <w:t>补助</w:t>
      </w:r>
      <w:r>
        <w:rPr>
          <w:rFonts w:hint="eastAsia" w:ascii="仿宋_GB2312" w:hAnsi="仿宋_GB2312" w:eastAsia="仿宋_GB2312" w:cs="仿宋_GB2312"/>
          <w:color w:val="000000"/>
          <w:sz w:val="32"/>
          <w:szCs w:val="32"/>
          <w:shd w:val="clear" w:color="auto" w:fill="FFFFFF"/>
        </w:rPr>
        <w:t>资金。</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96" w:firstLineChars="200"/>
        <w:jc w:val="both"/>
        <w:textAlignment w:val="auto"/>
        <w:rPr>
          <w:rFonts w:hint="eastAsia" w:ascii="仿宋_GB2312" w:hAnsi="仿宋_GB2312" w:eastAsia="仿宋_GB2312" w:cs="仿宋_GB2312"/>
          <w:color w:val="000000"/>
          <w:spacing w:val="-11"/>
          <w:sz w:val="32"/>
          <w:szCs w:val="32"/>
          <w:shd w:val="clear" w:color="auto" w:fill="FFFFFF"/>
        </w:rPr>
      </w:pPr>
      <w:r>
        <w:rPr>
          <w:rFonts w:hint="eastAsia" w:ascii="仿宋_GB2312" w:hAnsi="仿宋_GB2312" w:eastAsia="仿宋_GB2312" w:cs="仿宋_GB2312"/>
          <w:color w:val="000000"/>
          <w:spacing w:val="-11"/>
          <w:sz w:val="32"/>
          <w:szCs w:val="32"/>
          <w:shd w:val="clear" w:color="auto" w:fill="FFFFFF"/>
        </w:rPr>
        <w:t>（</w:t>
      </w:r>
      <w:r>
        <w:rPr>
          <w:rFonts w:hint="eastAsia" w:ascii="仿宋_GB2312" w:hAnsi="仿宋_GB2312" w:eastAsia="仿宋_GB2312" w:cs="仿宋_GB2312"/>
          <w:color w:val="000000"/>
          <w:spacing w:val="-11"/>
          <w:sz w:val="32"/>
          <w:szCs w:val="32"/>
          <w:shd w:val="clear" w:color="auto" w:fill="FFFFFF"/>
          <w:lang w:eastAsia="zh-CN"/>
        </w:rPr>
        <w:t>三</w:t>
      </w:r>
      <w:r>
        <w:rPr>
          <w:rFonts w:hint="eastAsia" w:ascii="仿宋_GB2312" w:hAnsi="仿宋_GB2312" w:eastAsia="仿宋_GB2312" w:cs="仿宋_GB2312"/>
          <w:color w:val="000000"/>
          <w:spacing w:val="-11"/>
          <w:sz w:val="32"/>
          <w:szCs w:val="32"/>
          <w:shd w:val="clear" w:color="auto" w:fill="FFFFFF"/>
        </w:rPr>
        <w:t>）市场监管</w:t>
      </w:r>
      <w:r>
        <w:rPr>
          <w:rFonts w:hint="eastAsia" w:ascii="仿宋_GB2312" w:hAnsi="仿宋_GB2312" w:eastAsia="仿宋_GB2312" w:cs="仿宋_GB2312"/>
          <w:color w:val="000000"/>
          <w:spacing w:val="-11"/>
          <w:sz w:val="32"/>
          <w:szCs w:val="32"/>
          <w:shd w:val="clear" w:color="auto" w:fill="FFFFFF"/>
          <w:lang w:eastAsia="zh-CN"/>
        </w:rPr>
        <w:t>部门</w:t>
      </w:r>
      <w:r>
        <w:rPr>
          <w:rFonts w:hint="eastAsia" w:ascii="仿宋_GB2312" w:hAnsi="仿宋_GB2312" w:eastAsia="仿宋_GB2312" w:cs="仿宋_GB2312"/>
          <w:color w:val="000000"/>
          <w:spacing w:val="-11"/>
          <w:sz w:val="32"/>
          <w:szCs w:val="32"/>
          <w:shd w:val="clear" w:color="auto" w:fill="FFFFFF"/>
        </w:rPr>
        <w:t>负责开展锅炉</w:t>
      </w:r>
      <w:r>
        <w:rPr>
          <w:rFonts w:hint="eastAsia" w:ascii="仿宋_GB2312" w:hAnsi="仿宋_GB2312" w:eastAsia="仿宋_GB2312" w:cs="仿宋_GB2312"/>
          <w:color w:val="000000"/>
          <w:spacing w:val="-11"/>
          <w:sz w:val="32"/>
          <w:szCs w:val="32"/>
          <w:shd w:val="clear" w:color="auto" w:fill="FFFFFF"/>
          <w:lang w:eastAsia="zh-CN"/>
        </w:rPr>
        <w:t>提标</w:t>
      </w:r>
      <w:r>
        <w:rPr>
          <w:rFonts w:hint="eastAsia" w:ascii="仿宋_GB2312" w:hAnsi="仿宋_GB2312" w:eastAsia="仿宋_GB2312" w:cs="仿宋_GB2312"/>
          <w:color w:val="000000"/>
          <w:spacing w:val="-11"/>
          <w:sz w:val="32"/>
          <w:szCs w:val="32"/>
          <w:shd w:val="clear" w:color="auto" w:fill="FFFFFF"/>
        </w:rPr>
        <w:t>改造安全监管工作。</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（四）财政</w:t>
      </w:r>
      <w:r>
        <w:rPr>
          <w:rFonts w:hint="eastAsia" w:ascii="仿宋_GB2312" w:hAnsi="仿宋_GB2312" w:eastAsia="仿宋_GB2312" w:cs="仿宋_GB2312"/>
          <w:color w:val="000000"/>
          <w:sz w:val="32"/>
          <w:szCs w:val="32"/>
          <w:shd w:val="clear" w:color="auto" w:fill="FFFFFF"/>
          <w:lang w:eastAsia="zh-CN"/>
        </w:rPr>
        <w:t>部门</w:t>
      </w:r>
      <w:r>
        <w:rPr>
          <w:rFonts w:hint="eastAsia" w:ascii="仿宋_GB2312" w:hAnsi="仿宋_GB2312" w:eastAsia="仿宋_GB2312" w:cs="仿宋_GB2312"/>
          <w:color w:val="000000"/>
          <w:sz w:val="32"/>
          <w:szCs w:val="32"/>
          <w:shd w:val="clear" w:color="auto" w:fill="FFFFFF"/>
        </w:rPr>
        <w:t>负责安排项目改造资金，加强对资金使用管理的监督。</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五</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各开发区管委会负责通知辖区锅炉使用单位积极开展锅炉提标改造工作。</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六</w:t>
      </w:r>
      <w:r>
        <w:rPr>
          <w:rFonts w:hint="eastAsia" w:ascii="仿宋_GB2312" w:hAnsi="仿宋_GB2312" w:eastAsia="仿宋_GB2312" w:cs="仿宋_GB2312"/>
          <w:color w:val="000000"/>
          <w:sz w:val="32"/>
          <w:szCs w:val="32"/>
          <w:shd w:val="clear" w:color="auto" w:fill="FFFFFF"/>
        </w:rPr>
        <w:t>）市燃气公司负责保障燃气锅炉</w:t>
      </w:r>
      <w:r>
        <w:rPr>
          <w:rFonts w:hint="eastAsia" w:ascii="仿宋_GB2312" w:hAnsi="仿宋_GB2312" w:eastAsia="仿宋_GB2312" w:cs="仿宋_GB2312"/>
          <w:color w:val="000000"/>
          <w:sz w:val="32"/>
          <w:szCs w:val="32"/>
          <w:shd w:val="clear" w:color="auto" w:fill="FFFFFF"/>
          <w:lang w:val="en-US" w:eastAsia="zh-CN"/>
        </w:rPr>
        <w:t>提标</w:t>
      </w:r>
      <w:r>
        <w:rPr>
          <w:rFonts w:hint="eastAsia" w:ascii="仿宋_GB2312" w:hAnsi="仿宋_GB2312" w:eastAsia="仿宋_GB2312" w:cs="仿宋_GB2312"/>
          <w:color w:val="000000"/>
          <w:sz w:val="32"/>
          <w:szCs w:val="32"/>
          <w:shd w:val="clear" w:color="auto" w:fill="FFFFFF"/>
        </w:rPr>
        <w:t>改造后燃气压力调节工作。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七</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kern w:val="0"/>
          <w:sz w:val="32"/>
          <w:szCs w:val="32"/>
          <w:lang w:bidi="ar"/>
        </w:rPr>
        <w:t>市生态环境局会同市</w:t>
      </w:r>
      <w:r>
        <w:rPr>
          <w:rFonts w:hint="eastAsia" w:ascii="仿宋_GB2312" w:hAnsi="仿宋_GB2312" w:eastAsia="仿宋_GB2312" w:cs="仿宋_GB2312"/>
          <w:color w:val="000000"/>
          <w:sz w:val="32"/>
          <w:szCs w:val="32"/>
          <w:shd w:val="clear" w:color="auto" w:fill="FFFFFF"/>
        </w:rPr>
        <w:t>市场监管</w:t>
      </w:r>
      <w:r>
        <w:rPr>
          <w:rFonts w:hint="eastAsia" w:ascii="仿宋_GB2312" w:hAnsi="仿宋_GB2312" w:eastAsia="仿宋_GB2312" w:cs="仿宋_GB2312"/>
          <w:color w:val="000000"/>
          <w:kern w:val="0"/>
          <w:sz w:val="32"/>
          <w:szCs w:val="32"/>
          <w:lang w:bidi="ar"/>
        </w:rPr>
        <w:t>局对全市已完成改造工作的锅炉大气污染物排放情况及安全性能开展随机抽查。若发现存在弄虚作假、伪造数据、骗取补助资金等行为，一经查实，</w:t>
      </w:r>
      <w:r>
        <w:rPr>
          <w:rFonts w:hint="eastAsia" w:ascii="仿宋_GB2312" w:hAnsi="仿宋_GB2312" w:eastAsia="仿宋_GB2312" w:cs="仿宋_GB2312"/>
          <w:color w:val="000000"/>
          <w:kern w:val="0"/>
          <w:sz w:val="32"/>
          <w:szCs w:val="32"/>
          <w:lang w:val="en-US" w:eastAsia="zh-CN" w:bidi="ar"/>
        </w:rPr>
        <w:t>市生态环境局</w:t>
      </w:r>
      <w:r>
        <w:rPr>
          <w:rFonts w:hint="eastAsia" w:ascii="仿宋_GB2312" w:hAnsi="仿宋_GB2312" w:eastAsia="仿宋_GB2312" w:cs="仿宋_GB2312"/>
          <w:color w:val="000000"/>
          <w:kern w:val="0"/>
          <w:sz w:val="32"/>
          <w:szCs w:val="32"/>
          <w:lang w:bidi="ar"/>
        </w:rPr>
        <w:t>将向</w:t>
      </w:r>
      <w:r>
        <w:rPr>
          <w:rFonts w:hint="eastAsia" w:ascii="仿宋_GB2312" w:hAnsi="仿宋_GB2312" w:eastAsia="仿宋_GB2312" w:cs="仿宋_GB2312"/>
          <w:color w:val="000000"/>
          <w:kern w:val="0"/>
          <w:sz w:val="32"/>
          <w:szCs w:val="32"/>
          <w:shd w:val="clear" w:color="auto" w:fill="auto"/>
          <w:lang w:bidi="ar"/>
        </w:rPr>
        <w:t>锅炉业主单位</w:t>
      </w:r>
      <w:r>
        <w:rPr>
          <w:rFonts w:hint="eastAsia" w:ascii="仿宋_GB2312" w:hAnsi="仿宋_GB2312" w:eastAsia="仿宋_GB2312" w:cs="仿宋_GB2312"/>
          <w:color w:val="000000"/>
          <w:kern w:val="0"/>
          <w:sz w:val="32"/>
          <w:szCs w:val="32"/>
          <w:lang w:bidi="ar"/>
        </w:rPr>
        <w:t>追回补助资金，并在全市进行通报锅炉</w:t>
      </w:r>
      <w:r>
        <w:rPr>
          <w:rFonts w:hint="eastAsia" w:ascii="仿宋_GB2312" w:hAnsi="仿宋_GB2312" w:eastAsia="仿宋_GB2312" w:cs="仿宋_GB2312"/>
          <w:color w:val="000000"/>
          <w:kern w:val="0"/>
          <w:sz w:val="32"/>
          <w:szCs w:val="32"/>
          <w:shd w:val="clear" w:color="auto" w:fill="auto"/>
          <w:lang w:bidi="ar"/>
        </w:rPr>
        <w:t>业主单位、改造单位或监测机构。问题严重的将移交</w:t>
      </w:r>
      <w:r>
        <w:rPr>
          <w:rFonts w:hint="eastAsia" w:ascii="仿宋_GB2312" w:hAnsi="仿宋_GB2312" w:eastAsia="仿宋_GB2312" w:cs="仿宋_GB2312"/>
          <w:color w:val="000000"/>
          <w:kern w:val="0"/>
          <w:sz w:val="32"/>
          <w:szCs w:val="32"/>
          <w:lang w:bidi="ar"/>
        </w:rPr>
        <w:t>纪检监察及司法部门，</w:t>
      </w:r>
      <w:r>
        <w:rPr>
          <w:rFonts w:hint="eastAsia" w:ascii="仿宋_GB2312" w:hAnsi="仿宋_GB2312" w:eastAsia="仿宋_GB2312" w:cs="仿宋_GB2312"/>
          <w:color w:val="000000"/>
          <w:sz w:val="32"/>
          <w:szCs w:val="32"/>
          <w:shd w:val="clear" w:color="auto" w:fill="FFFFFF"/>
        </w:rPr>
        <w:t>按照《财政违法行为处罚处分条例》（国务院令第427号）等有关规定</w:t>
      </w:r>
      <w:r>
        <w:rPr>
          <w:rFonts w:hint="eastAsia" w:ascii="仿宋_GB2312" w:hAnsi="仿宋_GB2312" w:eastAsia="仿宋_GB2312" w:cs="仿宋_GB2312"/>
          <w:color w:val="000000"/>
          <w:kern w:val="0"/>
          <w:sz w:val="32"/>
          <w:szCs w:val="32"/>
          <w:lang w:bidi="ar"/>
        </w:rPr>
        <w:t>，追究相关单位和人员的行政和法律责任。</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2" w:firstLineChars="200"/>
        <w:jc w:val="left"/>
        <w:textAlignment w:val="auto"/>
        <w:rPr>
          <w:rFonts w:hint="default" w:ascii="黑体" w:hAnsi="黑体" w:eastAsia="黑体" w:cs="黑体"/>
          <w:b/>
          <w:color w:val="000000"/>
          <w:sz w:val="32"/>
          <w:szCs w:val="32"/>
          <w:shd w:val="clear" w:color="auto" w:fill="FFFFFF"/>
          <w:lang w:val="en-US" w:eastAsia="zh-CN"/>
        </w:rPr>
      </w:pPr>
      <w:r>
        <w:rPr>
          <w:rFonts w:hint="eastAsia" w:ascii="黑体" w:hAnsi="黑体" w:eastAsia="黑体" w:cs="黑体"/>
          <w:b/>
          <w:color w:val="000000"/>
          <w:sz w:val="32"/>
          <w:szCs w:val="32"/>
          <w:shd w:val="clear" w:color="auto" w:fill="FFFFFF"/>
          <w:lang w:val="en-US" w:eastAsia="zh-CN"/>
        </w:rPr>
        <w:t>六</w:t>
      </w:r>
      <w:r>
        <w:rPr>
          <w:rFonts w:hint="eastAsia" w:ascii="黑体" w:hAnsi="黑体" w:eastAsia="黑体" w:cs="黑体"/>
          <w:b/>
          <w:color w:val="000000"/>
          <w:sz w:val="32"/>
          <w:szCs w:val="32"/>
          <w:shd w:val="clear" w:color="auto" w:fill="FFFFFF"/>
        </w:rPr>
        <w:t>、</w:t>
      </w:r>
      <w:r>
        <w:rPr>
          <w:rFonts w:hint="eastAsia" w:ascii="黑体" w:hAnsi="黑体" w:eastAsia="黑体" w:cs="黑体"/>
          <w:b/>
          <w:color w:val="000000"/>
          <w:sz w:val="32"/>
          <w:szCs w:val="32"/>
          <w:shd w:val="clear" w:color="auto" w:fill="FFFFFF"/>
          <w:lang w:val="en-US" w:eastAsia="zh-CN"/>
        </w:rPr>
        <w:t>实施时间</w:t>
      </w:r>
    </w:p>
    <w:p>
      <w:pPr>
        <w:spacing w:line="560" w:lineRule="exact"/>
        <w:ind w:firstLine="640" w:firstLineChars="200"/>
        <w:jc w:val="left"/>
        <w:outlineLvl w:val="9"/>
        <w:rPr>
          <w:rFonts w:hint="eastAsia" w:ascii="仿宋_GB2312" w:hAnsi="仿宋_GB2312" w:eastAsia="仿宋_GB2312" w:cs="仿宋_GB2312"/>
          <w:color w:val="000000"/>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_GB2312" w:eastAsia="仿宋_GB2312" w:cs="仿宋_GB2312"/>
          <w:color w:val="000000"/>
          <w:sz w:val="32"/>
          <w:szCs w:val="32"/>
          <w:shd w:val="clear" w:color="auto" w:fill="FFFFFF"/>
          <w:lang w:val="en-US" w:eastAsia="zh-CN"/>
        </w:rPr>
        <w:t>本实施意见自2023年7月10</w:t>
      </w:r>
      <w:bookmarkStart w:id="0" w:name="_GoBack"/>
      <w:bookmarkEnd w:id="0"/>
      <w:r>
        <w:rPr>
          <w:rFonts w:hint="eastAsia" w:ascii="仿宋_GB2312" w:hAnsi="仿宋_GB2312" w:eastAsia="仿宋_GB2312" w:cs="仿宋_GB2312"/>
          <w:color w:val="000000"/>
          <w:sz w:val="32"/>
          <w:szCs w:val="32"/>
          <w:shd w:val="clear" w:color="auto" w:fill="FFFFFF"/>
          <w:lang w:val="en-US" w:eastAsia="zh-CN"/>
        </w:rPr>
        <w:t>日起实施，有效期2年。</w:t>
      </w:r>
    </w:p>
    <w:p>
      <w:pPr>
        <w:spacing w:line="560" w:lineRule="exact"/>
        <w:jc w:val="left"/>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color w:val="000000"/>
          <w:sz w:val="36"/>
          <w:szCs w:val="36"/>
          <w:lang w:val="en-US" w:eastAsia="zh-CN"/>
        </w:rPr>
      </w:pPr>
      <w:r>
        <w:rPr>
          <w:rFonts w:hint="eastAsia"/>
          <w:color w:val="000000"/>
          <w:sz w:val="36"/>
          <w:szCs w:val="36"/>
          <w:lang w:val="en-US" w:eastAsia="zh-CN"/>
        </w:rPr>
        <w:t>海口市在用锅炉提标改造工作计划表</w:t>
      </w:r>
    </w:p>
    <w:p>
      <w:pPr>
        <w:rPr>
          <w:rFonts w:hint="default"/>
          <w:color w:val="000000"/>
          <w:lang w:val="en-US" w:eastAsia="zh-CN"/>
        </w:rPr>
      </w:pPr>
    </w:p>
    <w:p>
      <w:pPr>
        <w:jc w:val="both"/>
        <w:rPr>
          <w:rFonts w:hint="default" w:eastAsia="仿宋_GB2312"/>
          <w:snapToGrid w:val="0"/>
          <w:color w:val="000000"/>
          <w:sz w:val="30"/>
          <w:szCs w:val="30"/>
          <w:lang w:val="en-US" w:eastAsia="zh-CN"/>
        </w:rPr>
      </w:pPr>
      <w:r>
        <w:rPr>
          <w:rFonts w:hint="eastAsia"/>
          <w:color w:val="000000"/>
          <w:sz w:val="36"/>
          <w:szCs w:val="36"/>
          <w:lang w:val="en-US" w:eastAsia="zh-CN"/>
        </w:rPr>
        <w:t xml:space="preserve">  </w:t>
      </w:r>
      <w:r>
        <w:rPr>
          <w:rFonts w:hint="eastAsia" w:eastAsia="仿宋_GB2312"/>
          <w:snapToGrid w:val="0"/>
          <w:color w:val="000000"/>
          <w:sz w:val="30"/>
          <w:szCs w:val="30"/>
          <w:lang w:val="en-US" w:eastAsia="zh-CN"/>
        </w:rPr>
        <w:t>单位名称（公章）：                                         报送时间：   年   月   日</w:t>
      </w:r>
    </w:p>
    <w:tbl>
      <w:tblPr>
        <w:tblStyle w:val="13"/>
        <w:tblW w:w="13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741"/>
        <w:gridCol w:w="1121"/>
        <w:gridCol w:w="1579"/>
        <w:gridCol w:w="1672"/>
        <w:gridCol w:w="1664"/>
        <w:gridCol w:w="2172"/>
        <w:gridCol w:w="2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898" w:type="dxa"/>
            <w:noWrap w:val="0"/>
            <w:vAlign w:val="center"/>
          </w:tcPr>
          <w:p>
            <w:pPr>
              <w:spacing w:line="400" w:lineRule="exact"/>
              <w:jc w:val="center"/>
              <w:rPr>
                <w:rFonts w:hint="eastAsia" w:eastAsia="仿宋_GB2312"/>
                <w:b/>
                <w:snapToGrid w:val="0"/>
                <w:color w:val="000000"/>
                <w:sz w:val="30"/>
                <w:szCs w:val="30"/>
              </w:rPr>
            </w:pPr>
            <w:r>
              <w:rPr>
                <w:rFonts w:hint="eastAsia" w:eastAsia="仿宋_GB2312"/>
                <w:b/>
                <w:snapToGrid w:val="0"/>
                <w:color w:val="000000"/>
                <w:sz w:val="30"/>
                <w:szCs w:val="30"/>
              </w:rPr>
              <w:t>序号</w:t>
            </w:r>
          </w:p>
        </w:tc>
        <w:tc>
          <w:tcPr>
            <w:tcW w:w="1741" w:type="dxa"/>
            <w:noWrap w:val="0"/>
            <w:vAlign w:val="center"/>
          </w:tcPr>
          <w:p>
            <w:pPr>
              <w:spacing w:line="400" w:lineRule="exact"/>
              <w:jc w:val="center"/>
              <w:rPr>
                <w:rFonts w:hint="default" w:eastAsia="仿宋_GB2312"/>
                <w:b/>
                <w:snapToGrid w:val="0"/>
                <w:color w:val="000000"/>
                <w:sz w:val="30"/>
                <w:szCs w:val="30"/>
                <w:lang w:val="en-US" w:eastAsia="zh-CN"/>
              </w:rPr>
            </w:pPr>
            <w:r>
              <w:rPr>
                <w:rFonts w:hint="eastAsia" w:eastAsia="仿宋_GB2312"/>
                <w:b/>
                <w:snapToGrid w:val="0"/>
                <w:color w:val="000000"/>
                <w:sz w:val="30"/>
                <w:szCs w:val="30"/>
                <w:lang w:val="en-US" w:eastAsia="zh-CN"/>
              </w:rPr>
              <w:t>锅炉类型</w:t>
            </w:r>
          </w:p>
        </w:tc>
        <w:tc>
          <w:tcPr>
            <w:tcW w:w="1121" w:type="dxa"/>
            <w:noWrap w:val="0"/>
            <w:vAlign w:val="center"/>
          </w:tcPr>
          <w:p>
            <w:pPr>
              <w:spacing w:line="400" w:lineRule="exact"/>
              <w:jc w:val="center"/>
              <w:rPr>
                <w:rFonts w:hint="eastAsia" w:eastAsia="仿宋_GB2312"/>
                <w:b/>
                <w:snapToGrid w:val="0"/>
                <w:color w:val="000000"/>
                <w:sz w:val="30"/>
                <w:szCs w:val="30"/>
              </w:rPr>
            </w:pPr>
            <w:r>
              <w:rPr>
                <w:rFonts w:hint="eastAsia" w:eastAsia="仿宋_GB2312"/>
                <w:b/>
                <w:snapToGrid w:val="0"/>
                <w:color w:val="000000"/>
                <w:sz w:val="30"/>
                <w:szCs w:val="30"/>
              </w:rPr>
              <w:t>锅炉</w:t>
            </w:r>
          </w:p>
          <w:p>
            <w:pPr>
              <w:spacing w:line="400" w:lineRule="exact"/>
              <w:jc w:val="center"/>
              <w:rPr>
                <w:rFonts w:hint="eastAsia" w:ascii="Calibri" w:hAnsi="Calibri" w:eastAsia="仿宋_GB2312" w:cs="Times New Roman"/>
                <w:b/>
                <w:snapToGrid w:val="0"/>
                <w:color w:val="000000"/>
                <w:kern w:val="2"/>
                <w:sz w:val="30"/>
                <w:szCs w:val="30"/>
                <w:lang w:val="en-US" w:eastAsia="zh-CN" w:bidi="ar-SA"/>
              </w:rPr>
            </w:pPr>
            <w:r>
              <w:rPr>
                <w:rFonts w:hint="eastAsia" w:eastAsia="仿宋_GB2312"/>
                <w:b/>
                <w:snapToGrid w:val="0"/>
                <w:color w:val="000000"/>
                <w:sz w:val="30"/>
                <w:szCs w:val="30"/>
              </w:rPr>
              <w:t>型号</w:t>
            </w:r>
          </w:p>
        </w:tc>
        <w:tc>
          <w:tcPr>
            <w:tcW w:w="1579" w:type="dxa"/>
            <w:noWrap w:val="0"/>
            <w:vAlign w:val="center"/>
          </w:tcPr>
          <w:p>
            <w:pPr>
              <w:spacing w:line="400" w:lineRule="exact"/>
              <w:jc w:val="center"/>
              <w:rPr>
                <w:rFonts w:hint="eastAsia" w:ascii="Calibri" w:hAnsi="Calibri" w:eastAsia="仿宋_GB2312" w:cs="Times New Roman"/>
                <w:b/>
                <w:snapToGrid w:val="0"/>
                <w:color w:val="000000"/>
                <w:kern w:val="2"/>
                <w:sz w:val="30"/>
                <w:szCs w:val="30"/>
                <w:lang w:val="en-US" w:eastAsia="zh-CN" w:bidi="ar-SA"/>
              </w:rPr>
            </w:pPr>
            <w:r>
              <w:rPr>
                <w:rFonts w:hint="eastAsia" w:eastAsia="仿宋_GB2312"/>
                <w:b/>
                <w:snapToGrid w:val="0"/>
                <w:color w:val="000000"/>
                <w:sz w:val="30"/>
                <w:szCs w:val="30"/>
              </w:rPr>
              <w:t>额定</w:t>
            </w:r>
            <w:r>
              <w:rPr>
                <w:rFonts w:hint="eastAsia" w:eastAsia="仿宋_GB2312"/>
                <w:b/>
                <w:snapToGrid w:val="0"/>
                <w:color w:val="000000"/>
                <w:sz w:val="30"/>
                <w:szCs w:val="30"/>
                <w:lang w:val="en-US" w:eastAsia="zh-CN"/>
              </w:rPr>
              <w:t>蒸汽量</w:t>
            </w:r>
            <w:r>
              <w:rPr>
                <w:rFonts w:hint="default" w:ascii="Times New Roman" w:hAnsi="Times New Roman" w:eastAsia="仿宋_GB2312" w:cs="Times New Roman"/>
                <w:b/>
                <w:snapToGrid w:val="0"/>
                <w:color w:val="000000"/>
                <w:sz w:val="30"/>
                <w:szCs w:val="30"/>
              </w:rPr>
              <w:t>（t/h）</w:t>
            </w:r>
          </w:p>
        </w:tc>
        <w:tc>
          <w:tcPr>
            <w:tcW w:w="1672" w:type="dxa"/>
            <w:noWrap w:val="0"/>
            <w:vAlign w:val="center"/>
          </w:tcPr>
          <w:p>
            <w:pPr>
              <w:spacing w:line="400" w:lineRule="exact"/>
              <w:jc w:val="center"/>
              <w:rPr>
                <w:rFonts w:hint="eastAsia" w:eastAsia="仿宋_GB2312" w:cs="Times New Roman"/>
                <w:b/>
                <w:snapToGrid w:val="0"/>
                <w:color w:val="000000"/>
                <w:sz w:val="30"/>
                <w:szCs w:val="30"/>
              </w:rPr>
            </w:pPr>
            <w:r>
              <w:rPr>
                <w:rFonts w:hint="eastAsia" w:eastAsia="仿宋_GB2312" w:cs="Times New Roman"/>
                <w:b/>
                <w:snapToGrid w:val="0"/>
                <w:color w:val="000000"/>
                <w:sz w:val="30"/>
                <w:szCs w:val="30"/>
              </w:rPr>
              <w:t>治理性</w:t>
            </w:r>
          </w:p>
          <w:p>
            <w:pPr>
              <w:spacing w:line="400" w:lineRule="exact"/>
              <w:jc w:val="center"/>
              <w:rPr>
                <w:rFonts w:ascii="仿宋_GB2312" w:hAnsi="仿宋_GB2312" w:eastAsia="仿宋_GB2312" w:cs="仿宋_GB2312"/>
                <w:color w:val="000000"/>
                <w:sz w:val="32"/>
                <w:szCs w:val="32"/>
                <w:shd w:val="clear" w:color="auto" w:fill="FFFFFF"/>
              </w:rPr>
            </w:pPr>
            <w:r>
              <w:rPr>
                <w:rFonts w:hint="eastAsia" w:eastAsia="仿宋_GB2312" w:cs="Times New Roman"/>
                <w:b/>
                <w:snapToGrid w:val="0"/>
                <w:color w:val="000000"/>
                <w:sz w:val="30"/>
                <w:szCs w:val="30"/>
              </w:rPr>
              <w:t>设备投资</w:t>
            </w:r>
          </w:p>
          <w:p>
            <w:pPr>
              <w:spacing w:line="400" w:lineRule="exact"/>
              <w:jc w:val="center"/>
              <w:rPr>
                <w:rFonts w:hint="eastAsia" w:ascii="Calibri" w:hAnsi="Calibri" w:eastAsia="仿宋_GB2312" w:cs="Times New Roman"/>
                <w:b/>
                <w:snapToGrid w:val="0"/>
                <w:color w:val="000000"/>
                <w:kern w:val="2"/>
                <w:sz w:val="30"/>
                <w:szCs w:val="30"/>
                <w:lang w:val="en-US" w:eastAsia="zh-CN" w:bidi="ar-SA"/>
              </w:rPr>
            </w:pPr>
            <w:r>
              <w:rPr>
                <w:rFonts w:hint="eastAsia" w:eastAsia="仿宋_GB2312"/>
                <w:b/>
                <w:snapToGrid w:val="0"/>
                <w:color w:val="000000"/>
                <w:sz w:val="30"/>
                <w:szCs w:val="30"/>
              </w:rPr>
              <w:t>（万元）</w:t>
            </w:r>
          </w:p>
        </w:tc>
        <w:tc>
          <w:tcPr>
            <w:tcW w:w="1664" w:type="dxa"/>
            <w:noWrap w:val="0"/>
            <w:vAlign w:val="center"/>
          </w:tcPr>
          <w:p>
            <w:pPr>
              <w:spacing w:line="400" w:lineRule="exact"/>
              <w:jc w:val="center"/>
              <w:rPr>
                <w:rFonts w:hint="eastAsia" w:eastAsia="仿宋_GB2312"/>
                <w:b/>
                <w:snapToGrid w:val="0"/>
                <w:color w:val="000000"/>
                <w:sz w:val="30"/>
                <w:szCs w:val="30"/>
                <w:lang w:val="en-US" w:eastAsia="zh-CN"/>
              </w:rPr>
            </w:pPr>
            <w:r>
              <w:rPr>
                <w:rFonts w:hint="eastAsia" w:eastAsia="仿宋_GB2312"/>
                <w:b/>
                <w:snapToGrid w:val="0"/>
                <w:color w:val="000000"/>
                <w:sz w:val="30"/>
                <w:szCs w:val="30"/>
                <w:lang w:val="en-US" w:eastAsia="zh-CN"/>
              </w:rPr>
              <w:t>拟采用</w:t>
            </w:r>
          </w:p>
          <w:p>
            <w:pPr>
              <w:spacing w:line="400" w:lineRule="exact"/>
              <w:jc w:val="center"/>
              <w:rPr>
                <w:rFonts w:hint="default" w:ascii="Calibri" w:hAnsi="Calibri" w:eastAsia="仿宋_GB2312" w:cs="Times New Roman"/>
                <w:b/>
                <w:snapToGrid w:val="0"/>
                <w:color w:val="000000"/>
                <w:kern w:val="2"/>
                <w:sz w:val="30"/>
                <w:szCs w:val="30"/>
                <w:lang w:val="en-US" w:eastAsia="zh-CN" w:bidi="ar-SA"/>
              </w:rPr>
            </w:pPr>
            <w:r>
              <w:rPr>
                <w:rFonts w:hint="eastAsia" w:eastAsia="仿宋_GB2312"/>
                <w:b/>
                <w:snapToGrid w:val="0"/>
                <w:color w:val="000000"/>
                <w:sz w:val="30"/>
                <w:szCs w:val="30"/>
                <w:lang w:val="en-US" w:eastAsia="zh-CN"/>
              </w:rPr>
              <w:t>改造技术</w:t>
            </w:r>
          </w:p>
        </w:tc>
        <w:tc>
          <w:tcPr>
            <w:tcW w:w="2172" w:type="dxa"/>
            <w:noWrap w:val="0"/>
            <w:vAlign w:val="center"/>
          </w:tcPr>
          <w:p>
            <w:pPr>
              <w:spacing w:line="400" w:lineRule="exact"/>
              <w:jc w:val="center"/>
              <w:rPr>
                <w:rFonts w:hint="eastAsia" w:ascii="Calibri" w:hAnsi="Calibri" w:eastAsia="仿宋_GB2312" w:cs="Times New Roman"/>
                <w:b/>
                <w:snapToGrid w:val="0"/>
                <w:color w:val="000000"/>
                <w:kern w:val="2"/>
                <w:sz w:val="30"/>
                <w:szCs w:val="30"/>
                <w:lang w:val="en-US" w:eastAsia="zh-CN" w:bidi="ar-SA"/>
              </w:rPr>
            </w:pPr>
            <w:r>
              <w:rPr>
                <w:rFonts w:hint="eastAsia" w:eastAsia="仿宋_GB2312"/>
                <w:b/>
                <w:snapToGrid w:val="0"/>
                <w:color w:val="000000"/>
                <w:sz w:val="30"/>
                <w:szCs w:val="30"/>
                <w:lang w:val="en-US" w:eastAsia="zh-CN"/>
              </w:rPr>
              <w:t>改造实施单位名称</w:t>
            </w:r>
          </w:p>
        </w:tc>
        <w:tc>
          <w:tcPr>
            <w:tcW w:w="2936" w:type="dxa"/>
            <w:noWrap w:val="0"/>
            <w:vAlign w:val="center"/>
          </w:tcPr>
          <w:p>
            <w:pPr>
              <w:spacing w:line="400" w:lineRule="exact"/>
              <w:jc w:val="center"/>
              <w:rPr>
                <w:rFonts w:hint="eastAsia" w:ascii="Calibri" w:hAnsi="Calibri" w:eastAsia="仿宋_GB2312" w:cs="Times New Roman"/>
                <w:b/>
                <w:snapToGrid w:val="0"/>
                <w:color w:val="000000"/>
                <w:kern w:val="2"/>
                <w:sz w:val="30"/>
                <w:szCs w:val="30"/>
                <w:lang w:val="en-US" w:eastAsia="zh-CN" w:bidi="ar-SA"/>
              </w:rPr>
            </w:pPr>
            <w:r>
              <w:rPr>
                <w:rFonts w:hint="eastAsia" w:eastAsia="仿宋_GB2312"/>
                <w:b/>
                <w:snapToGrid w:val="0"/>
                <w:color w:val="000000"/>
                <w:sz w:val="30"/>
                <w:szCs w:val="30"/>
                <w:lang w:val="en-US" w:eastAsia="zh-CN"/>
              </w:rPr>
              <w:t>改造时间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898" w:type="dxa"/>
            <w:noWrap w:val="0"/>
            <w:vAlign w:val="center"/>
          </w:tcPr>
          <w:p>
            <w:pPr>
              <w:jc w:val="center"/>
              <w:rPr>
                <w:rFonts w:hint="eastAsia" w:eastAsia="仿宋_GB2312"/>
                <w:snapToGrid w:val="0"/>
                <w:color w:val="000000"/>
                <w:sz w:val="30"/>
                <w:szCs w:val="30"/>
              </w:rPr>
            </w:pPr>
            <w:r>
              <w:rPr>
                <w:rFonts w:hint="eastAsia" w:eastAsia="仿宋_GB2312"/>
                <w:snapToGrid w:val="0"/>
                <w:color w:val="000000"/>
                <w:sz w:val="30"/>
                <w:szCs w:val="30"/>
              </w:rPr>
              <w:t>1</w:t>
            </w:r>
          </w:p>
        </w:tc>
        <w:tc>
          <w:tcPr>
            <w:tcW w:w="1741" w:type="dxa"/>
            <w:noWrap w:val="0"/>
            <w:vAlign w:val="center"/>
          </w:tcPr>
          <w:p>
            <w:pPr>
              <w:jc w:val="center"/>
              <w:rPr>
                <w:rFonts w:hint="eastAsia" w:eastAsia="仿宋_GB2312"/>
                <w:snapToGrid w:val="0"/>
                <w:color w:val="000000"/>
                <w:sz w:val="30"/>
                <w:szCs w:val="30"/>
              </w:rPr>
            </w:pPr>
            <w:r>
              <w:rPr>
                <w:rFonts w:hint="eastAsia" w:eastAsia="仿宋_GB2312"/>
                <w:snapToGrid w:val="0"/>
                <w:color w:val="000000"/>
                <w:sz w:val="30"/>
                <w:szCs w:val="30"/>
                <w:lang w:val="en-US" w:eastAsia="zh-CN"/>
              </w:rPr>
              <w:t>燃气锅炉</w:t>
            </w:r>
          </w:p>
        </w:tc>
        <w:tc>
          <w:tcPr>
            <w:tcW w:w="1121" w:type="dxa"/>
            <w:noWrap w:val="0"/>
            <w:vAlign w:val="center"/>
          </w:tcPr>
          <w:p>
            <w:pPr>
              <w:jc w:val="center"/>
              <w:rPr>
                <w:rFonts w:hint="eastAsia" w:eastAsia="仿宋_GB2312"/>
                <w:snapToGrid w:val="0"/>
                <w:color w:val="000000"/>
                <w:sz w:val="30"/>
                <w:szCs w:val="30"/>
              </w:rPr>
            </w:pPr>
          </w:p>
        </w:tc>
        <w:tc>
          <w:tcPr>
            <w:tcW w:w="1579" w:type="dxa"/>
            <w:noWrap w:val="0"/>
            <w:vAlign w:val="top"/>
          </w:tcPr>
          <w:p>
            <w:pPr>
              <w:jc w:val="center"/>
              <w:rPr>
                <w:rFonts w:hint="eastAsia" w:eastAsia="仿宋_GB2312"/>
                <w:snapToGrid w:val="0"/>
                <w:color w:val="000000"/>
                <w:sz w:val="30"/>
                <w:szCs w:val="30"/>
              </w:rPr>
            </w:pPr>
          </w:p>
        </w:tc>
        <w:tc>
          <w:tcPr>
            <w:tcW w:w="1672" w:type="dxa"/>
            <w:noWrap w:val="0"/>
            <w:vAlign w:val="center"/>
          </w:tcPr>
          <w:p>
            <w:pPr>
              <w:jc w:val="center"/>
              <w:rPr>
                <w:rFonts w:hint="eastAsia" w:ascii="Calibri" w:hAnsi="Calibri" w:eastAsia="仿宋_GB2312" w:cs="Times New Roman"/>
                <w:snapToGrid w:val="0"/>
                <w:color w:val="000000"/>
                <w:kern w:val="2"/>
                <w:sz w:val="30"/>
                <w:szCs w:val="30"/>
                <w:lang w:val="en-US" w:eastAsia="zh-CN" w:bidi="ar-SA"/>
              </w:rPr>
            </w:pPr>
          </w:p>
        </w:tc>
        <w:tc>
          <w:tcPr>
            <w:tcW w:w="1664" w:type="dxa"/>
            <w:noWrap w:val="0"/>
            <w:vAlign w:val="center"/>
          </w:tcPr>
          <w:p>
            <w:pPr>
              <w:jc w:val="center"/>
              <w:rPr>
                <w:rFonts w:hint="eastAsia" w:ascii="Calibri" w:hAnsi="Calibri" w:eastAsia="仿宋_GB2312" w:cs="Times New Roman"/>
                <w:snapToGrid w:val="0"/>
                <w:color w:val="000000"/>
                <w:kern w:val="2"/>
                <w:sz w:val="30"/>
                <w:szCs w:val="30"/>
                <w:lang w:val="en-US" w:eastAsia="zh-CN" w:bidi="ar-SA"/>
              </w:rPr>
            </w:pPr>
          </w:p>
        </w:tc>
        <w:tc>
          <w:tcPr>
            <w:tcW w:w="2172" w:type="dxa"/>
            <w:noWrap w:val="0"/>
            <w:vAlign w:val="center"/>
          </w:tcPr>
          <w:p>
            <w:pPr>
              <w:jc w:val="center"/>
              <w:rPr>
                <w:rFonts w:hint="eastAsia" w:ascii="Calibri" w:hAnsi="Calibri" w:eastAsia="仿宋_GB2312" w:cs="Times New Roman"/>
                <w:snapToGrid w:val="0"/>
                <w:color w:val="000000"/>
                <w:kern w:val="2"/>
                <w:sz w:val="30"/>
                <w:szCs w:val="30"/>
                <w:lang w:val="en-US" w:eastAsia="zh-CN" w:bidi="ar-SA"/>
              </w:rPr>
            </w:pPr>
          </w:p>
        </w:tc>
        <w:tc>
          <w:tcPr>
            <w:tcW w:w="2936" w:type="dxa"/>
            <w:noWrap w:val="0"/>
            <w:vAlign w:val="center"/>
          </w:tcPr>
          <w:p>
            <w:pPr>
              <w:jc w:val="both"/>
              <w:rPr>
                <w:rFonts w:hint="default" w:ascii="Calibri" w:hAnsi="Calibri" w:eastAsia="仿宋_GB2312" w:cs="Times New Roman"/>
                <w:snapToGrid w:val="0"/>
                <w:color w:val="000000"/>
                <w:kern w:val="2"/>
                <w:sz w:val="30"/>
                <w:szCs w:val="30"/>
                <w:lang w:val="en-US" w:eastAsia="zh-CN" w:bidi="ar-SA"/>
              </w:rPr>
            </w:pPr>
            <w:r>
              <w:rPr>
                <w:rFonts w:hint="eastAsia" w:eastAsia="仿宋_GB2312" w:cs="Times New Roman"/>
                <w:snapToGrid w:val="0"/>
                <w:color w:val="000000"/>
                <w:kern w:val="2"/>
                <w:sz w:val="30"/>
                <w:szCs w:val="30"/>
                <w:lang w:val="en-US" w:eastAsia="zh-CN" w:bidi="ar-SA"/>
              </w:rPr>
              <w:t>2023年  月  日至2023年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8" w:type="dxa"/>
            <w:noWrap w:val="0"/>
            <w:vAlign w:val="center"/>
          </w:tcPr>
          <w:p>
            <w:pPr>
              <w:jc w:val="center"/>
              <w:rPr>
                <w:rFonts w:hint="eastAsia" w:eastAsia="仿宋_GB2312"/>
                <w:snapToGrid w:val="0"/>
                <w:color w:val="000000"/>
                <w:sz w:val="30"/>
                <w:szCs w:val="30"/>
              </w:rPr>
            </w:pPr>
            <w:r>
              <w:rPr>
                <w:rFonts w:hint="eastAsia" w:eastAsia="仿宋_GB2312"/>
                <w:snapToGrid w:val="0"/>
                <w:color w:val="000000"/>
                <w:sz w:val="30"/>
                <w:szCs w:val="30"/>
              </w:rPr>
              <w:t>2</w:t>
            </w:r>
          </w:p>
        </w:tc>
        <w:tc>
          <w:tcPr>
            <w:tcW w:w="1741" w:type="dxa"/>
            <w:noWrap w:val="0"/>
            <w:vAlign w:val="center"/>
          </w:tcPr>
          <w:p>
            <w:pPr>
              <w:jc w:val="center"/>
              <w:rPr>
                <w:rFonts w:hint="default" w:eastAsia="仿宋_GB2312"/>
                <w:snapToGrid w:val="0"/>
                <w:color w:val="000000"/>
                <w:sz w:val="30"/>
                <w:szCs w:val="30"/>
                <w:lang w:val="en-US"/>
              </w:rPr>
            </w:pPr>
            <w:r>
              <w:rPr>
                <w:rFonts w:hint="eastAsia" w:eastAsia="仿宋_GB2312"/>
                <w:snapToGrid w:val="0"/>
                <w:color w:val="000000"/>
                <w:sz w:val="30"/>
                <w:szCs w:val="30"/>
                <w:lang w:val="en-US" w:eastAsia="zh-CN"/>
              </w:rPr>
              <w:t>生物质锅炉</w:t>
            </w:r>
          </w:p>
        </w:tc>
        <w:tc>
          <w:tcPr>
            <w:tcW w:w="1121" w:type="dxa"/>
            <w:noWrap w:val="0"/>
            <w:vAlign w:val="center"/>
          </w:tcPr>
          <w:p>
            <w:pPr>
              <w:jc w:val="center"/>
              <w:rPr>
                <w:rFonts w:hint="eastAsia" w:eastAsia="仿宋_GB2312"/>
                <w:snapToGrid w:val="0"/>
                <w:color w:val="000000"/>
                <w:sz w:val="30"/>
                <w:szCs w:val="30"/>
              </w:rPr>
            </w:pPr>
          </w:p>
        </w:tc>
        <w:tc>
          <w:tcPr>
            <w:tcW w:w="1579" w:type="dxa"/>
            <w:noWrap w:val="0"/>
            <w:vAlign w:val="top"/>
          </w:tcPr>
          <w:p>
            <w:pPr>
              <w:jc w:val="center"/>
              <w:rPr>
                <w:rFonts w:hint="eastAsia" w:eastAsia="仿宋_GB2312"/>
                <w:snapToGrid w:val="0"/>
                <w:color w:val="000000"/>
                <w:sz w:val="30"/>
                <w:szCs w:val="30"/>
              </w:rPr>
            </w:pPr>
          </w:p>
        </w:tc>
        <w:tc>
          <w:tcPr>
            <w:tcW w:w="1672" w:type="dxa"/>
            <w:noWrap w:val="0"/>
            <w:vAlign w:val="center"/>
          </w:tcPr>
          <w:p>
            <w:pPr>
              <w:jc w:val="center"/>
              <w:rPr>
                <w:rFonts w:hint="eastAsia" w:eastAsia="仿宋_GB2312"/>
                <w:snapToGrid w:val="0"/>
                <w:color w:val="000000"/>
                <w:sz w:val="30"/>
                <w:szCs w:val="30"/>
              </w:rPr>
            </w:pPr>
          </w:p>
        </w:tc>
        <w:tc>
          <w:tcPr>
            <w:tcW w:w="1664" w:type="dxa"/>
            <w:noWrap w:val="0"/>
            <w:vAlign w:val="center"/>
          </w:tcPr>
          <w:p>
            <w:pPr>
              <w:jc w:val="center"/>
              <w:rPr>
                <w:rFonts w:hint="eastAsia" w:eastAsia="仿宋_GB2312"/>
                <w:snapToGrid w:val="0"/>
                <w:color w:val="000000"/>
                <w:sz w:val="30"/>
                <w:szCs w:val="30"/>
              </w:rPr>
            </w:pPr>
          </w:p>
        </w:tc>
        <w:tc>
          <w:tcPr>
            <w:tcW w:w="2172" w:type="dxa"/>
            <w:noWrap w:val="0"/>
            <w:vAlign w:val="center"/>
          </w:tcPr>
          <w:p>
            <w:pPr>
              <w:rPr>
                <w:rFonts w:hint="eastAsia" w:eastAsia="仿宋_GB2312"/>
                <w:snapToGrid w:val="0"/>
                <w:color w:val="000000"/>
                <w:sz w:val="30"/>
                <w:szCs w:val="30"/>
              </w:rPr>
            </w:pPr>
          </w:p>
        </w:tc>
        <w:tc>
          <w:tcPr>
            <w:tcW w:w="2936" w:type="dxa"/>
            <w:noWrap w:val="0"/>
            <w:vAlign w:val="center"/>
          </w:tcPr>
          <w:p>
            <w:pPr>
              <w:rPr>
                <w:rFonts w:hint="eastAsia" w:eastAsia="仿宋_GB2312"/>
                <w:snapToGrid w:val="0"/>
                <w:color w:val="000000"/>
                <w:sz w:val="30"/>
                <w:szCs w:val="30"/>
              </w:rPr>
            </w:pPr>
            <w:r>
              <w:rPr>
                <w:rFonts w:hint="eastAsia" w:eastAsia="仿宋_GB2312" w:cs="Times New Roman"/>
                <w:snapToGrid w:val="0"/>
                <w:color w:val="000000"/>
                <w:kern w:val="2"/>
                <w:sz w:val="30"/>
                <w:szCs w:val="30"/>
                <w:lang w:val="en-US" w:eastAsia="zh-CN" w:bidi="ar-SA"/>
              </w:rPr>
              <w:t>2023年  月  日至2023年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8" w:hRule="atLeast"/>
          <w:jc w:val="center"/>
        </w:trPr>
        <w:tc>
          <w:tcPr>
            <w:tcW w:w="898" w:type="dxa"/>
            <w:noWrap w:val="0"/>
            <w:vAlign w:val="center"/>
          </w:tcPr>
          <w:p>
            <w:pPr>
              <w:rPr>
                <w:rFonts w:hint="eastAsia" w:eastAsia="仿宋_GB2312"/>
                <w:snapToGrid w:val="0"/>
                <w:color w:val="000000"/>
                <w:sz w:val="30"/>
                <w:szCs w:val="30"/>
              </w:rPr>
            </w:pPr>
            <w:r>
              <w:rPr>
                <w:rFonts w:hint="eastAsia" w:eastAsia="仿宋_GB2312"/>
                <w:snapToGrid w:val="0"/>
                <w:color w:val="000000"/>
                <w:sz w:val="30"/>
                <w:szCs w:val="30"/>
              </w:rPr>
              <w:t>……</w:t>
            </w:r>
          </w:p>
        </w:tc>
        <w:tc>
          <w:tcPr>
            <w:tcW w:w="1741" w:type="dxa"/>
            <w:noWrap w:val="0"/>
            <w:vAlign w:val="center"/>
          </w:tcPr>
          <w:p>
            <w:pPr>
              <w:rPr>
                <w:rFonts w:hint="eastAsia" w:eastAsia="仿宋_GB2312"/>
                <w:snapToGrid w:val="0"/>
                <w:color w:val="000000"/>
                <w:sz w:val="30"/>
                <w:szCs w:val="30"/>
              </w:rPr>
            </w:pPr>
          </w:p>
        </w:tc>
        <w:tc>
          <w:tcPr>
            <w:tcW w:w="1121" w:type="dxa"/>
            <w:noWrap w:val="0"/>
            <w:vAlign w:val="center"/>
          </w:tcPr>
          <w:p>
            <w:pPr>
              <w:jc w:val="center"/>
              <w:rPr>
                <w:rFonts w:hint="eastAsia" w:eastAsia="仿宋_GB2312"/>
                <w:snapToGrid w:val="0"/>
                <w:color w:val="000000"/>
                <w:sz w:val="30"/>
                <w:szCs w:val="30"/>
              </w:rPr>
            </w:pPr>
          </w:p>
        </w:tc>
        <w:tc>
          <w:tcPr>
            <w:tcW w:w="1579" w:type="dxa"/>
            <w:noWrap w:val="0"/>
            <w:vAlign w:val="top"/>
          </w:tcPr>
          <w:p>
            <w:pPr>
              <w:jc w:val="center"/>
              <w:rPr>
                <w:rFonts w:hint="eastAsia" w:eastAsia="仿宋_GB2312"/>
                <w:snapToGrid w:val="0"/>
                <w:color w:val="000000"/>
                <w:sz w:val="30"/>
                <w:szCs w:val="30"/>
              </w:rPr>
            </w:pPr>
          </w:p>
        </w:tc>
        <w:tc>
          <w:tcPr>
            <w:tcW w:w="1672" w:type="dxa"/>
            <w:noWrap w:val="0"/>
            <w:vAlign w:val="center"/>
          </w:tcPr>
          <w:p>
            <w:pPr>
              <w:jc w:val="center"/>
              <w:rPr>
                <w:rFonts w:hint="eastAsia" w:eastAsia="仿宋_GB2312"/>
                <w:snapToGrid w:val="0"/>
                <w:color w:val="000000"/>
                <w:sz w:val="30"/>
                <w:szCs w:val="30"/>
              </w:rPr>
            </w:pPr>
          </w:p>
        </w:tc>
        <w:tc>
          <w:tcPr>
            <w:tcW w:w="1664" w:type="dxa"/>
            <w:noWrap w:val="0"/>
            <w:vAlign w:val="center"/>
          </w:tcPr>
          <w:p>
            <w:pPr>
              <w:jc w:val="center"/>
              <w:rPr>
                <w:rFonts w:hint="eastAsia" w:eastAsia="仿宋_GB2312"/>
                <w:snapToGrid w:val="0"/>
                <w:color w:val="000000"/>
                <w:sz w:val="30"/>
                <w:szCs w:val="30"/>
              </w:rPr>
            </w:pPr>
          </w:p>
        </w:tc>
        <w:tc>
          <w:tcPr>
            <w:tcW w:w="2172" w:type="dxa"/>
            <w:noWrap w:val="0"/>
            <w:vAlign w:val="center"/>
          </w:tcPr>
          <w:p>
            <w:pPr>
              <w:rPr>
                <w:rFonts w:hint="eastAsia" w:eastAsia="仿宋_GB2312"/>
                <w:snapToGrid w:val="0"/>
                <w:color w:val="000000"/>
                <w:sz w:val="30"/>
                <w:szCs w:val="30"/>
              </w:rPr>
            </w:pPr>
          </w:p>
        </w:tc>
        <w:tc>
          <w:tcPr>
            <w:tcW w:w="2936" w:type="dxa"/>
            <w:noWrap w:val="0"/>
            <w:vAlign w:val="center"/>
          </w:tcPr>
          <w:p>
            <w:pPr>
              <w:rPr>
                <w:rFonts w:hint="eastAsia" w:eastAsia="仿宋_GB2312"/>
                <w:snapToGrid w:val="0"/>
                <w:color w:val="000000"/>
                <w:sz w:val="30"/>
                <w:szCs w:val="30"/>
              </w:rPr>
            </w:pP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snapToGrid w:val="0"/>
          <w:color w:val="000000"/>
          <w:sz w:val="24"/>
          <w:szCs w:val="24"/>
          <w:lang w:val="en-US" w:eastAsia="zh-CN"/>
        </w:rPr>
      </w:pPr>
      <w:r>
        <w:rPr>
          <w:rFonts w:hint="eastAsia" w:ascii="仿宋_GB2312" w:hAnsi="仿宋_GB2312" w:eastAsia="仿宋_GB2312" w:cs="仿宋_GB2312"/>
          <w:b w:val="0"/>
          <w:bCs/>
          <w:snapToGrid w:val="0"/>
          <w:color w:val="000000"/>
          <w:sz w:val="24"/>
          <w:szCs w:val="24"/>
          <w:lang w:val="en-US" w:eastAsia="zh-CN"/>
        </w:rPr>
        <w:t>注：请锅炉改造的业主单位将《</w:t>
      </w:r>
      <w:r>
        <w:rPr>
          <w:rFonts w:hint="eastAsia" w:ascii="仿宋_GB2312" w:hAnsi="仿宋_GB2312" w:eastAsia="仿宋_GB2312" w:cs="仿宋_GB2312"/>
          <w:b w:val="0"/>
          <w:bCs/>
          <w:color w:val="000000"/>
          <w:sz w:val="24"/>
          <w:szCs w:val="24"/>
          <w:lang w:val="en-US" w:eastAsia="zh-CN"/>
        </w:rPr>
        <w:t>海口市在用锅炉提标改造工作计划表</w:t>
      </w:r>
      <w:r>
        <w:rPr>
          <w:rFonts w:hint="eastAsia" w:ascii="仿宋_GB2312" w:hAnsi="仿宋_GB2312" w:eastAsia="仿宋_GB2312" w:cs="仿宋_GB2312"/>
          <w:b w:val="0"/>
          <w:bCs/>
          <w:snapToGrid w:val="0"/>
          <w:color w:val="000000"/>
          <w:sz w:val="24"/>
          <w:szCs w:val="24"/>
          <w:lang w:val="en-US" w:eastAsia="zh-CN"/>
        </w:rPr>
        <w:t>》盖章扫描后发送至海口市生态环境局邮箱：hakdqb@163.com</w:t>
      </w:r>
    </w:p>
    <w:p>
      <w:pPr>
        <w:ind w:firstLine="1200" w:firstLineChars="400"/>
        <w:rPr>
          <w:rFonts w:hint="eastAsia" w:eastAsia="仿宋_GB2312"/>
          <w:snapToGrid w:val="0"/>
          <w:color w:val="000000"/>
          <w:sz w:val="30"/>
          <w:szCs w:val="30"/>
          <w:lang w:val="en-US" w:eastAsia="zh-CN"/>
        </w:rPr>
      </w:pPr>
      <w:r>
        <w:rPr>
          <w:rFonts w:hint="eastAsia" w:eastAsia="仿宋_GB2312"/>
          <w:snapToGrid w:val="0"/>
          <w:color w:val="000000"/>
          <w:sz w:val="30"/>
          <w:szCs w:val="30"/>
          <w:lang w:val="en-US" w:eastAsia="zh-CN"/>
        </w:rPr>
        <w:t>改造地址：</w:t>
      </w:r>
    </w:p>
    <w:p>
      <w:pPr>
        <w:ind w:firstLine="1200" w:firstLineChars="400"/>
        <w:rPr>
          <w:rFonts w:hint="default" w:eastAsia="宋体"/>
          <w:color w:val="000000"/>
          <w:lang w:val="en-US" w:eastAsia="zh-CN"/>
        </w:rPr>
      </w:pPr>
      <w:r>
        <w:rPr>
          <w:rFonts w:hint="eastAsia" w:eastAsia="仿宋_GB2312"/>
          <w:snapToGrid w:val="0"/>
          <w:color w:val="000000"/>
          <w:sz w:val="30"/>
          <w:szCs w:val="30"/>
          <w:lang w:val="en-US" w:eastAsia="zh-CN"/>
        </w:rPr>
        <w:t>联系人：                               联系电话：</w:t>
      </w:r>
    </w:p>
    <w:p>
      <w:pPr>
        <w:pStyle w:val="2"/>
        <w:rPr>
          <w:rFonts w:hint="eastAsia" w:ascii="仿宋_GB2312" w:hAnsi="仿宋_GB2312" w:eastAsia="仿宋_GB2312" w:cs="仿宋_GB2312"/>
          <w:color w:val="000000"/>
          <w:sz w:val="32"/>
          <w:szCs w:val="32"/>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spacing w:line="560" w:lineRule="exact"/>
        <w:jc w:val="left"/>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w:t>
      </w:r>
    </w:p>
    <w:p>
      <w:pPr>
        <w:pStyle w:val="2"/>
        <w:spacing w:after="0" w:line="560" w:lineRule="exact"/>
        <w:ind w:left="0" w:leftChars="0" w:firstLine="0" w:firstLineChars="0"/>
        <w:jc w:val="center"/>
        <w:rPr>
          <w:rFonts w:hint="eastAsia" w:ascii="方正小标宋简体" w:hAnsi="方正小标宋简体" w:eastAsia="方正小标宋简体" w:cs="方正小标宋简体"/>
          <w:color w:val="000000"/>
          <w:sz w:val="36"/>
          <w:szCs w:val="44"/>
        </w:rPr>
      </w:pPr>
    </w:p>
    <w:p>
      <w:pPr>
        <w:pStyle w:val="2"/>
        <w:spacing w:after="0" w:line="560" w:lineRule="exact"/>
        <w:ind w:left="0" w:leftChars="0" w:firstLine="0" w:firstLineChars="0"/>
        <w:jc w:val="center"/>
        <w:rPr>
          <w:rFonts w:hint="eastAsia" w:ascii="方正小标宋简体" w:hAnsi="方正小标宋简体" w:eastAsia="方正小标宋简体" w:cs="方正小标宋简体"/>
          <w:color w:val="000000"/>
          <w:sz w:val="36"/>
          <w:szCs w:val="44"/>
        </w:rPr>
      </w:pPr>
      <w:r>
        <w:rPr>
          <w:rFonts w:hint="eastAsia" w:ascii="方正小标宋简体" w:hAnsi="方正小标宋简体" w:eastAsia="方正小标宋简体" w:cs="方正小标宋简体"/>
          <w:color w:val="000000"/>
          <w:sz w:val="36"/>
          <w:szCs w:val="44"/>
        </w:rPr>
        <w:t>海口市锅炉提标改造</w:t>
      </w:r>
      <w:r>
        <w:rPr>
          <w:rFonts w:hint="eastAsia" w:ascii="方正小标宋简体" w:hAnsi="方正小标宋简体" w:eastAsia="方正小标宋简体" w:cs="方正小标宋简体"/>
          <w:color w:val="000000"/>
          <w:sz w:val="36"/>
          <w:szCs w:val="44"/>
          <w:lang w:val="en-US" w:eastAsia="zh-CN"/>
        </w:rPr>
        <w:t>业主单位</w:t>
      </w:r>
      <w:r>
        <w:rPr>
          <w:rFonts w:hint="eastAsia" w:ascii="方正小标宋简体" w:hAnsi="方正小标宋简体" w:eastAsia="方正小标宋简体" w:cs="方正小标宋简体"/>
          <w:color w:val="000000"/>
          <w:sz w:val="36"/>
          <w:szCs w:val="44"/>
        </w:rPr>
        <w:t>未</w:t>
      </w:r>
      <w:r>
        <w:rPr>
          <w:rFonts w:hint="eastAsia" w:ascii="方正小标宋简体" w:hAnsi="方正小标宋简体" w:eastAsia="方正小标宋简体" w:cs="方正小标宋简体"/>
          <w:color w:val="000000"/>
          <w:sz w:val="36"/>
          <w:szCs w:val="44"/>
          <w:lang w:val="en-US" w:eastAsia="zh-CN"/>
        </w:rPr>
        <w:t>申</w:t>
      </w:r>
      <w:r>
        <w:rPr>
          <w:rFonts w:hint="eastAsia" w:ascii="方正小标宋简体" w:hAnsi="方正小标宋简体" w:eastAsia="方正小标宋简体" w:cs="方正小标宋简体"/>
          <w:color w:val="000000"/>
          <w:sz w:val="36"/>
          <w:szCs w:val="44"/>
        </w:rPr>
        <w:t>领其他资金保证书</w:t>
      </w:r>
    </w:p>
    <w:p>
      <w:pPr>
        <w:pStyle w:val="2"/>
        <w:spacing w:after="0" w:line="560" w:lineRule="exact"/>
        <w:ind w:left="0" w:leftChars="0" w:firstLine="0" w:firstLineChars="0"/>
        <w:jc w:val="center"/>
        <w:rPr>
          <w:rFonts w:ascii="方正小标宋简体" w:hAnsi="方正小标宋简体" w:eastAsia="方正小标宋简体" w:cs="方正小标宋简体"/>
          <w:color w:val="000000"/>
          <w:sz w:val="36"/>
          <w:szCs w:val="44"/>
        </w:rPr>
      </w:pPr>
    </w:p>
    <w:p>
      <w:pPr>
        <w:pStyle w:val="11"/>
        <w:widowControl/>
        <w:spacing w:before="0" w:beforeAutospacing="0" w:after="0" w:afterAutospacing="0" w:line="560" w:lineRule="exact"/>
        <w:jc w:val="both"/>
        <w:rPr>
          <w:rFonts w:hint="eastAsia" w:ascii="仿宋_GB2312" w:hAnsi="仿宋_GB2312" w:eastAsia="仿宋_GB2312" w:cs="仿宋_GB2312"/>
          <w:color w:val="000000"/>
          <w:sz w:val="32"/>
          <w:szCs w:val="40"/>
        </w:rPr>
      </w:pPr>
      <w:r>
        <w:rPr>
          <w:rFonts w:hint="eastAsia" w:ascii="仿宋_GB2312" w:hAnsi="仿宋_GB2312" w:eastAsia="仿宋_GB2312" w:cs="仿宋_GB2312"/>
          <w:color w:val="000000"/>
          <w:sz w:val="32"/>
          <w:szCs w:val="40"/>
        </w:rPr>
        <w:t>海口市生态环境局</w:t>
      </w:r>
      <w:r>
        <w:rPr>
          <w:rFonts w:hint="eastAsia" w:ascii="仿宋_GB2312" w:hAnsi="仿宋_GB2312" w:eastAsia="仿宋_GB2312" w:cs="仿宋_GB2312"/>
          <w:color w:val="000000"/>
          <w:sz w:val="32"/>
          <w:szCs w:val="40"/>
          <w:u w:val="single"/>
        </w:rPr>
        <w:t xml:space="preserve">      </w:t>
      </w:r>
      <w:r>
        <w:rPr>
          <w:rFonts w:hint="eastAsia" w:ascii="仿宋_GB2312" w:hAnsi="仿宋_GB2312" w:eastAsia="仿宋_GB2312" w:cs="仿宋_GB2312"/>
          <w:color w:val="000000"/>
          <w:sz w:val="32"/>
          <w:szCs w:val="40"/>
        </w:rPr>
        <w:t>分局：</w:t>
      </w:r>
    </w:p>
    <w:p>
      <w:pPr>
        <w:pStyle w:val="11"/>
        <w:widowControl/>
        <w:spacing w:before="0" w:beforeAutospacing="0" w:after="0" w:afterAutospacing="0" w:line="560" w:lineRule="exact"/>
        <w:jc w:val="both"/>
        <w:rPr>
          <w:rFonts w:hint="eastAsia" w:ascii="仿宋_GB2312" w:hAnsi="仿宋_GB2312" w:eastAsia="仿宋_GB2312" w:cs="仿宋_GB2312"/>
          <w:color w:val="000000"/>
          <w:sz w:val="32"/>
          <w:szCs w:val="40"/>
        </w:rPr>
      </w:pPr>
      <w:r>
        <w:rPr>
          <w:rFonts w:hint="eastAsia" w:ascii="仿宋_GB2312" w:hAnsi="仿宋_GB2312" w:eastAsia="仿宋_GB2312" w:cs="仿宋_GB2312"/>
          <w:color w:val="000000"/>
          <w:sz w:val="32"/>
          <w:szCs w:val="40"/>
        </w:rPr>
        <w:t xml:space="preserve">    我单位属于锅炉业主单位，位于</w:t>
      </w:r>
      <w:r>
        <w:rPr>
          <w:rFonts w:hint="eastAsia" w:ascii="仿宋_GB2312" w:hAnsi="仿宋_GB2312" w:eastAsia="仿宋_GB2312" w:cs="仿宋_GB2312"/>
          <w:color w:val="000000"/>
          <w:sz w:val="32"/>
          <w:szCs w:val="40"/>
          <w:u w:val="single"/>
        </w:rPr>
        <w:t xml:space="preserve">       </w:t>
      </w:r>
      <w:r>
        <w:rPr>
          <w:rFonts w:hint="eastAsia" w:ascii="仿宋_GB2312" w:hAnsi="仿宋_GB2312" w:eastAsia="仿宋_GB2312" w:cs="仿宋_GB2312"/>
          <w:color w:val="000000"/>
          <w:sz w:val="32"/>
          <w:szCs w:val="40"/>
        </w:rPr>
        <w:t>区</w:t>
      </w:r>
      <w:r>
        <w:rPr>
          <w:rFonts w:hint="eastAsia" w:ascii="仿宋_GB2312" w:hAnsi="仿宋_GB2312" w:eastAsia="仿宋_GB2312" w:cs="仿宋_GB2312"/>
          <w:color w:val="000000"/>
          <w:sz w:val="32"/>
          <w:szCs w:val="40"/>
          <w:u w:val="single"/>
        </w:rPr>
        <w:t xml:space="preserve">        </w:t>
      </w:r>
      <w:r>
        <w:rPr>
          <w:rFonts w:hint="eastAsia" w:ascii="仿宋_GB2312" w:hAnsi="仿宋_GB2312" w:eastAsia="仿宋_GB2312" w:cs="仿宋_GB2312"/>
          <w:color w:val="000000"/>
          <w:sz w:val="32"/>
          <w:szCs w:val="40"/>
        </w:rPr>
        <w:t>街道/乡镇</w:t>
      </w:r>
      <w:r>
        <w:rPr>
          <w:rFonts w:hint="eastAsia" w:ascii="仿宋_GB2312" w:hAnsi="仿宋_GB2312" w:eastAsia="仿宋_GB2312" w:cs="仿宋_GB2312"/>
          <w:color w:val="000000"/>
          <w:sz w:val="32"/>
          <w:szCs w:val="40"/>
          <w:u w:val="single"/>
        </w:rPr>
        <w:t xml:space="preserve">            </w:t>
      </w:r>
      <w:r>
        <w:rPr>
          <w:rFonts w:hint="eastAsia" w:ascii="仿宋_GB2312" w:hAnsi="仿宋_GB2312" w:eastAsia="仿宋_GB2312" w:cs="仿宋_GB2312"/>
          <w:color w:val="000000"/>
          <w:sz w:val="32"/>
          <w:szCs w:val="40"/>
        </w:rPr>
        <w:t>的锅炉房</w:t>
      </w:r>
      <w:r>
        <w:rPr>
          <w:rFonts w:hint="eastAsia" w:ascii="仿宋_GB2312" w:hAnsi="仿宋_GB2312" w:eastAsia="仿宋_GB2312" w:cs="仿宋_GB2312"/>
          <w:color w:val="000000"/>
          <w:sz w:val="32"/>
          <w:szCs w:val="40"/>
          <w:u w:val="single"/>
        </w:rPr>
        <w:t xml:space="preserve">       </w:t>
      </w:r>
      <w:r>
        <w:rPr>
          <w:rFonts w:hint="eastAsia" w:ascii="仿宋_GB2312" w:hAnsi="仿宋_GB2312" w:eastAsia="仿宋_GB2312" w:cs="仿宋_GB2312"/>
          <w:color w:val="000000"/>
          <w:sz w:val="32"/>
          <w:szCs w:val="40"/>
        </w:rPr>
        <w:t>台共</w:t>
      </w:r>
      <w:r>
        <w:rPr>
          <w:rFonts w:hint="eastAsia" w:ascii="仿宋_GB2312" w:hAnsi="仿宋_GB2312" w:eastAsia="仿宋_GB2312" w:cs="仿宋_GB2312"/>
          <w:color w:val="000000"/>
          <w:sz w:val="32"/>
          <w:szCs w:val="40"/>
          <w:u w:val="single"/>
        </w:rPr>
        <w:t xml:space="preserve">      </w:t>
      </w:r>
      <w:r>
        <w:rPr>
          <w:rFonts w:hint="eastAsia" w:ascii="仿宋_GB2312" w:hAnsi="仿宋_GB2312" w:eastAsia="仿宋_GB2312" w:cs="仿宋_GB2312"/>
          <w:color w:val="000000"/>
          <w:sz w:val="32"/>
          <w:szCs w:val="40"/>
        </w:rPr>
        <w:t>蒸吨已完成了提标改造，并严格按照《海口市锅炉提标改造补助</w:t>
      </w:r>
      <w:r>
        <w:rPr>
          <w:rFonts w:hint="eastAsia" w:ascii="仿宋_GB2312" w:hAnsi="仿宋_GB2312" w:eastAsia="仿宋_GB2312" w:cs="仿宋_GB2312"/>
          <w:color w:val="000000"/>
          <w:sz w:val="32"/>
          <w:szCs w:val="40"/>
          <w:lang w:eastAsia="zh-CN"/>
        </w:rPr>
        <w:t>的</w:t>
      </w:r>
      <w:r>
        <w:rPr>
          <w:rFonts w:hint="eastAsia" w:ascii="仿宋_GB2312" w:hAnsi="仿宋_GB2312" w:eastAsia="仿宋_GB2312" w:cs="仿宋_GB2312"/>
          <w:color w:val="000000"/>
          <w:sz w:val="32"/>
          <w:szCs w:val="40"/>
          <w:lang w:eastAsia="zh"/>
        </w:rPr>
        <w:t>实施意见</w:t>
      </w:r>
      <w:r>
        <w:rPr>
          <w:rFonts w:hint="eastAsia" w:ascii="仿宋_GB2312" w:hAnsi="仿宋_GB2312" w:eastAsia="仿宋_GB2312" w:cs="仿宋_GB2312"/>
          <w:color w:val="000000"/>
          <w:sz w:val="32"/>
          <w:szCs w:val="40"/>
        </w:rPr>
        <w:t>》的验收要求对新设备进行了检测和验收，根据补助标准，现申领补助资金</w:t>
      </w:r>
      <w:r>
        <w:rPr>
          <w:rFonts w:hint="eastAsia" w:ascii="仿宋_GB2312" w:hAnsi="仿宋_GB2312" w:eastAsia="仿宋_GB2312" w:cs="仿宋_GB2312"/>
          <w:color w:val="000000"/>
          <w:sz w:val="32"/>
          <w:szCs w:val="40"/>
          <w:u w:val="single"/>
        </w:rPr>
        <w:t xml:space="preserve">        </w:t>
      </w:r>
      <w:r>
        <w:rPr>
          <w:rFonts w:hint="eastAsia" w:ascii="仿宋_GB2312" w:hAnsi="仿宋_GB2312" w:eastAsia="仿宋_GB2312" w:cs="仿宋_GB2312"/>
          <w:color w:val="000000"/>
          <w:sz w:val="32"/>
          <w:szCs w:val="40"/>
        </w:rPr>
        <w:t>万元。</w:t>
      </w:r>
    </w:p>
    <w:p>
      <w:pPr>
        <w:pStyle w:val="11"/>
        <w:widowControl/>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40"/>
        </w:rPr>
      </w:pPr>
      <w:r>
        <w:rPr>
          <w:rFonts w:hint="eastAsia" w:ascii="仿宋_GB2312" w:hAnsi="仿宋_GB2312" w:eastAsia="仿宋_GB2312" w:cs="仿宋_GB2312"/>
          <w:color w:val="000000"/>
          <w:sz w:val="32"/>
          <w:szCs w:val="40"/>
        </w:rPr>
        <w:t>我单位承诺</w:t>
      </w:r>
      <w:r>
        <w:rPr>
          <w:rFonts w:hint="eastAsia" w:ascii="仿宋_GB2312" w:hAnsi="仿宋_GB2312" w:eastAsia="仿宋_GB2312" w:cs="仿宋_GB2312"/>
          <w:color w:val="000000"/>
          <w:sz w:val="32"/>
          <w:szCs w:val="40"/>
          <w:lang w:val="en-US" w:eastAsia="zh-CN"/>
        </w:rPr>
        <w:t>本次提标改造</w:t>
      </w:r>
      <w:r>
        <w:rPr>
          <w:rFonts w:hint="eastAsia" w:ascii="仿宋_GB2312" w:hAnsi="仿宋_GB2312" w:eastAsia="仿宋_GB2312" w:cs="仿宋_GB2312"/>
          <w:color w:val="000000"/>
          <w:sz w:val="32"/>
          <w:szCs w:val="40"/>
        </w:rPr>
        <w:t>未曾申领其他财政补助资金，如存在弄虚作假、伪造数据、骗取补助资金行为，我单位同意中央、省级、市级相关部门追回资金，并承担相应法律责任。</w:t>
      </w:r>
    </w:p>
    <w:p>
      <w:pPr>
        <w:pStyle w:val="2"/>
        <w:spacing w:after="0" w:line="560" w:lineRule="exact"/>
        <w:ind w:left="0" w:leftChars="0" w:firstLine="0" w:firstLineChars="0"/>
        <w:jc w:val="center"/>
        <w:rPr>
          <w:rFonts w:hint="eastAsia" w:ascii="仿宋_GB2312" w:hAnsi="仿宋_GB2312" w:eastAsia="仿宋_GB2312" w:cs="仿宋_GB2312"/>
          <w:color w:val="000000"/>
          <w:sz w:val="36"/>
          <w:szCs w:val="44"/>
        </w:rPr>
      </w:pPr>
    </w:p>
    <w:p>
      <w:pPr>
        <w:pStyle w:val="2"/>
        <w:spacing w:after="0" w:line="560" w:lineRule="exact"/>
        <w:ind w:left="0" w:leftChars="0" w:firstLine="0" w:firstLineChars="0"/>
        <w:jc w:val="center"/>
        <w:rPr>
          <w:rFonts w:hint="eastAsia" w:ascii="仿宋_GB2312" w:hAnsi="仿宋_GB2312" w:eastAsia="仿宋_GB2312" w:cs="仿宋_GB2312"/>
          <w:color w:val="000000"/>
          <w:sz w:val="36"/>
          <w:szCs w:val="44"/>
        </w:rPr>
      </w:pPr>
    </w:p>
    <w:p>
      <w:pPr>
        <w:pStyle w:val="2"/>
        <w:spacing w:after="0" w:line="560" w:lineRule="exact"/>
        <w:ind w:left="0" w:leftChars="0" w:firstLine="0" w:firstLineChars="0"/>
        <w:jc w:val="center"/>
        <w:rPr>
          <w:rFonts w:hint="eastAsia" w:ascii="仿宋_GB2312" w:hAnsi="仿宋_GB2312" w:eastAsia="仿宋_GB2312" w:cs="仿宋_GB2312"/>
          <w:color w:val="000000"/>
          <w:sz w:val="36"/>
          <w:szCs w:val="44"/>
        </w:rPr>
      </w:pPr>
    </w:p>
    <w:p>
      <w:pPr>
        <w:pStyle w:val="2"/>
        <w:spacing w:after="0" w:line="560" w:lineRule="exact"/>
        <w:ind w:left="0" w:leftChars="0" w:firstLine="0" w:firstLineChars="0"/>
        <w:jc w:val="center"/>
        <w:rPr>
          <w:rFonts w:hint="eastAsia" w:ascii="仿宋_GB2312" w:hAnsi="仿宋_GB2312" w:eastAsia="仿宋_GB2312" w:cs="仿宋_GB2312"/>
          <w:color w:val="000000"/>
          <w:sz w:val="36"/>
          <w:szCs w:val="44"/>
        </w:rPr>
      </w:pPr>
    </w:p>
    <w:p>
      <w:pPr>
        <w:pStyle w:val="11"/>
        <w:widowControl/>
        <w:spacing w:before="0" w:beforeAutospacing="0" w:after="0" w:afterAutospacing="0" w:line="560" w:lineRule="exact"/>
        <w:ind w:firstLine="640" w:firstLineChars="200"/>
        <w:jc w:val="right"/>
        <w:rPr>
          <w:rFonts w:hint="eastAsia" w:ascii="仿宋_GB2312" w:hAnsi="仿宋_GB2312" w:eastAsia="仿宋_GB2312" w:cs="仿宋_GB2312"/>
          <w:color w:val="000000"/>
          <w:sz w:val="32"/>
          <w:szCs w:val="40"/>
        </w:rPr>
      </w:pPr>
      <w:r>
        <w:rPr>
          <w:rFonts w:hint="eastAsia" w:ascii="仿宋_GB2312" w:hAnsi="仿宋_GB2312" w:eastAsia="仿宋_GB2312" w:cs="仿宋_GB2312"/>
          <w:color w:val="000000"/>
          <w:sz w:val="32"/>
          <w:szCs w:val="40"/>
        </w:rPr>
        <w:t>承诺单位：</w:t>
      </w:r>
      <w:r>
        <w:rPr>
          <w:rFonts w:hint="eastAsia" w:ascii="仿宋_GB2312" w:hAnsi="仿宋_GB2312" w:eastAsia="仿宋_GB2312" w:cs="仿宋_GB2312"/>
          <w:color w:val="000000"/>
          <w:sz w:val="32"/>
          <w:szCs w:val="40"/>
          <w:u w:val="single"/>
        </w:rPr>
        <w:t xml:space="preserve">             </w:t>
      </w:r>
      <w:r>
        <w:rPr>
          <w:rFonts w:hint="eastAsia" w:ascii="仿宋_GB2312" w:hAnsi="仿宋_GB2312" w:eastAsia="仿宋_GB2312" w:cs="仿宋_GB2312"/>
          <w:color w:val="000000"/>
          <w:sz w:val="32"/>
          <w:szCs w:val="40"/>
        </w:rPr>
        <w:t>（盖章）</w:t>
      </w:r>
    </w:p>
    <w:p>
      <w:pPr>
        <w:pStyle w:val="11"/>
        <w:widowControl/>
        <w:spacing w:before="0" w:beforeAutospacing="0" w:after="0" w:afterAutospacing="0" w:line="560" w:lineRule="exact"/>
        <w:ind w:firstLine="2240" w:firstLineChars="700"/>
        <w:rPr>
          <w:rFonts w:hint="eastAsia" w:ascii="仿宋_GB2312" w:hAnsi="仿宋_GB2312" w:eastAsia="仿宋_GB2312" w:cs="仿宋_GB2312"/>
          <w:color w:val="000000"/>
          <w:sz w:val="32"/>
          <w:szCs w:val="40"/>
          <w:u w:val="single"/>
        </w:rPr>
      </w:pPr>
      <w:r>
        <w:rPr>
          <w:rFonts w:hint="eastAsia" w:ascii="仿宋_GB2312" w:hAnsi="仿宋_GB2312" w:eastAsia="仿宋_GB2312" w:cs="仿宋_GB2312"/>
          <w:color w:val="000000"/>
          <w:sz w:val="32"/>
          <w:szCs w:val="40"/>
        </w:rPr>
        <w:t>法定代表人签字∶</w:t>
      </w:r>
      <w:r>
        <w:rPr>
          <w:rFonts w:hint="eastAsia" w:ascii="仿宋_GB2312" w:hAnsi="仿宋_GB2312" w:eastAsia="仿宋_GB2312" w:cs="仿宋_GB2312"/>
          <w:color w:val="000000"/>
          <w:sz w:val="32"/>
          <w:szCs w:val="40"/>
          <w:u w:val="single"/>
        </w:rPr>
        <w:t xml:space="preserve">                  </w:t>
      </w:r>
    </w:p>
    <w:p>
      <w:pPr>
        <w:pStyle w:val="11"/>
        <w:widowControl/>
        <w:spacing w:before="0" w:beforeAutospacing="0" w:after="0" w:afterAutospacing="0" w:line="560" w:lineRule="exact"/>
        <w:ind w:firstLine="640" w:firstLineChars="200"/>
        <w:jc w:val="right"/>
        <w:rPr>
          <w:rFonts w:hint="eastAsia" w:ascii="仿宋_GB2312" w:hAnsi="仿宋_GB2312" w:eastAsia="仿宋_GB2312" w:cs="仿宋_GB2312"/>
          <w:color w:val="000000"/>
          <w:sz w:val="32"/>
          <w:szCs w:val="40"/>
        </w:rPr>
      </w:pPr>
    </w:p>
    <w:p>
      <w:pPr>
        <w:pStyle w:val="11"/>
        <w:widowControl/>
        <w:spacing w:before="0" w:beforeAutospacing="0" w:after="0" w:afterAutospacing="0" w:line="560" w:lineRule="exact"/>
        <w:ind w:firstLine="640" w:firstLineChars="200"/>
        <w:jc w:val="both"/>
        <w:rPr>
          <w:rFonts w:cs="仿宋_GB2312"/>
          <w:color w:val="000000"/>
          <w:sz w:val="32"/>
          <w:szCs w:val="40"/>
        </w:rPr>
      </w:pPr>
    </w:p>
    <w:p>
      <w:pPr>
        <w:pStyle w:val="11"/>
        <w:widowControl/>
        <w:spacing w:before="0" w:beforeAutospacing="0" w:after="0" w:afterAutospacing="0" w:line="560" w:lineRule="exact"/>
        <w:jc w:val="righ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u w:val="single"/>
          <w:shd w:val="clear" w:color="auto" w:fill="FFFFFF"/>
        </w:rPr>
        <w:t xml:space="preserve">    </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u w:val="single"/>
          <w:shd w:val="clear" w:color="auto" w:fill="FFFFFF"/>
        </w:rPr>
        <w:t xml:space="preserve">   </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u w:val="single"/>
          <w:shd w:val="clear" w:color="auto" w:fill="FFFFFF"/>
        </w:rPr>
        <w:t xml:space="preserve">   </w:t>
      </w:r>
      <w:r>
        <w:rPr>
          <w:rFonts w:hint="eastAsia" w:ascii="仿宋_GB2312" w:hAnsi="仿宋_GB2312" w:eastAsia="仿宋_GB2312" w:cs="仿宋_GB2312"/>
          <w:color w:val="000000"/>
          <w:sz w:val="32"/>
          <w:szCs w:val="32"/>
          <w:shd w:val="clear" w:color="auto" w:fill="FFFFFF"/>
        </w:rPr>
        <w:t>日</w:t>
      </w:r>
    </w:p>
    <w:p>
      <w:pPr>
        <w:pStyle w:val="11"/>
        <w:widowControl/>
        <w:spacing w:before="0" w:beforeAutospacing="0" w:after="0" w:afterAutospacing="0" w:line="560" w:lineRule="exact"/>
        <w:ind w:firstLine="640" w:firstLineChars="200"/>
        <w:jc w:val="both"/>
        <w:rPr>
          <w:rFonts w:ascii="仿宋_GB2312" w:hAnsi="仿宋_GB2312" w:eastAsia="仿宋_GB2312" w:cs="仿宋_GB2312"/>
          <w:color w:val="000000"/>
          <w:sz w:val="32"/>
          <w:szCs w:val="32"/>
          <w:shd w:val="clear" w:color="auto" w:fill="FFFFFF"/>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_GB2312" w:eastAsia="仿宋_GB2312" w:cs="仿宋_GB2312"/>
          <w:color w:val="000000"/>
          <w:sz w:val="32"/>
          <w:szCs w:val="32"/>
          <w:shd w:val="clear" w:color="auto" w:fill="FFFFFF"/>
        </w:rPr>
        <w:t xml:space="preserve">  </w:t>
      </w:r>
    </w:p>
    <w:p>
      <w:pPr>
        <w:spacing w:line="560" w:lineRule="exact"/>
        <w:jc w:val="left"/>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p>
    <w:p>
      <w:pPr>
        <w:pStyle w:val="2"/>
        <w:spacing w:after="0" w:line="560" w:lineRule="exact"/>
        <w:ind w:left="0" w:leftChars="0" w:firstLine="0" w:firstLineChars="0"/>
        <w:jc w:val="center"/>
        <w:rPr>
          <w:rFonts w:hint="eastAsia" w:ascii="方正小标宋简体" w:hAnsi="方正小标宋简体" w:eastAsia="方正小标宋简体" w:cs="方正小标宋简体"/>
          <w:color w:val="000000"/>
          <w:sz w:val="36"/>
          <w:szCs w:val="44"/>
        </w:rPr>
      </w:pPr>
    </w:p>
    <w:p>
      <w:pPr>
        <w:pStyle w:val="2"/>
        <w:spacing w:after="0" w:line="560" w:lineRule="exact"/>
        <w:ind w:left="0" w:leftChars="0" w:firstLine="0" w:firstLineChars="0"/>
        <w:jc w:val="center"/>
        <w:rPr>
          <w:rFonts w:ascii="方正小标宋简体" w:hAnsi="方正小标宋简体" w:eastAsia="方正小标宋简体" w:cs="方正小标宋简体"/>
          <w:color w:val="000000"/>
          <w:sz w:val="36"/>
          <w:szCs w:val="44"/>
        </w:rPr>
      </w:pPr>
      <w:r>
        <w:rPr>
          <w:rFonts w:hint="eastAsia" w:ascii="方正小标宋简体" w:hAnsi="方正小标宋简体" w:eastAsia="方正小标宋简体" w:cs="方正小标宋简体"/>
          <w:color w:val="000000"/>
          <w:sz w:val="36"/>
          <w:szCs w:val="44"/>
        </w:rPr>
        <w:t>海口市锅炉提标改造</w:t>
      </w:r>
      <w:r>
        <w:rPr>
          <w:rFonts w:hint="eastAsia" w:ascii="方正小标宋简体" w:hAnsi="方正小标宋简体" w:eastAsia="方正小标宋简体" w:cs="方正小标宋简体"/>
          <w:color w:val="000000"/>
          <w:sz w:val="36"/>
          <w:szCs w:val="44"/>
          <w:lang w:val="en-US" w:eastAsia="zh-CN"/>
        </w:rPr>
        <w:t>业主单位</w:t>
      </w:r>
      <w:r>
        <w:rPr>
          <w:rFonts w:ascii="方正小标宋简体" w:hAnsi="方正小标宋简体" w:eastAsia="方正小标宋简体" w:cs="方正小标宋简体"/>
          <w:color w:val="000000"/>
          <w:sz w:val="36"/>
          <w:szCs w:val="44"/>
        </w:rPr>
        <w:t>提供材料真实性承诺书</w:t>
      </w:r>
    </w:p>
    <w:p>
      <w:pPr>
        <w:spacing w:line="560" w:lineRule="exact"/>
        <w:jc w:val="left"/>
        <w:rPr>
          <w:rFonts w:hint="eastAsia" w:eastAsia="仿宋_GB2312"/>
          <w:color w:val="000000"/>
          <w:sz w:val="28"/>
          <w:szCs w:val="28"/>
        </w:rPr>
      </w:pPr>
    </w:p>
    <w:p>
      <w:pPr>
        <w:pStyle w:val="11"/>
        <w:widowControl/>
        <w:spacing w:before="0" w:beforeAutospacing="0" w:after="0" w:afterAutospacing="0" w:line="560" w:lineRule="exact"/>
        <w:jc w:val="both"/>
        <w:rPr>
          <w:rFonts w:hint="eastAsia" w:ascii="仿宋_GB2312" w:hAnsi="仿宋_GB2312" w:eastAsia="仿宋_GB2312" w:cs="仿宋_GB2312"/>
          <w:color w:val="000000"/>
          <w:sz w:val="32"/>
          <w:szCs w:val="40"/>
        </w:rPr>
      </w:pPr>
      <w:r>
        <w:rPr>
          <w:rFonts w:hint="eastAsia" w:ascii="仿宋_GB2312" w:hAnsi="仿宋_GB2312" w:eastAsia="仿宋_GB2312" w:cs="仿宋_GB2312"/>
          <w:color w:val="000000"/>
          <w:sz w:val="32"/>
          <w:szCs w:val="40"/>
        </w:rPr>
        <w:t>海口市生态环境局</w:t>
      </w:r>
      <w:r>
        <w:rPr>
          <w:rFonts w:hint="eastAsia" w:ascii="仿宋_GB2312" w:hAnsi="仿宋_GB2312" w:eastAsia="仿宋_GB2312" w:cs="仿宋_GB2312"/>
          <w:color w:val="000000"/>
          <w:sz w:val="32"/>
          <w:szCs w:val="40"/>
          <w:u w:val="single"/>
        </w:rPr>
        <w:t xml:space="preserve">      </w:t>
      </w:r>
      <w:r>
        <w:rPr>
          <w:rFonts w:hint="eastAsia" w:ascii="仿宋_GB2312" w:hAnsi="仿宋_GB2312" w:eastAsia="仿宋_GB2312" w:cs="仿宋_GB2312"/>
          <w:color w:val="000000"/>
          <w:sz w:val="32"/>
          <w:szCs w:val="40"/>
        </w:rPr>
        <w:t>分局：</w:t>
      </w:r>
    </w:p>
    <w:p>
      <w:pPr>
        <w:pStyle w:val="11"/>
        <w:widowControl/>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40"/>
        </w:rPr>
      </w:pPr>
      <w:r>
        <w:rPr>
          <w:rFonts w:hint="eastAsia" w:ascii="仿宋_GB2312" w:hAnsi="仿宋_GB2312" w:eastAsia="仿宋_GB2312" w:cs="仿宋_GB2312"/>
          <w:color w:val="000000"/>
          <w:sz w:val="32"/>
          <w:szCs w:val="40"/>
        </w:rPr>
        <w:t>我公司承诺提供的所有锅炉提标改造验收资料真实、有效、合法。复印件、扫描件与原件一致，印章真实，承诺不存在弄虚作假的行为，如有不实之处，愿负相应的法律责任，并承担由此产生的一切后果。</w:t>
      </w:r>
    </w:p>
    <w:p>
      <w:pPr>
        <w:pStyle w:val="11"/>
        <w:widowControl/>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40"/>
        </w:rPr>
      </w:pPr>
      <w:r>
        <w:rPr>
          <w:rFonts w:hint="eastAsia" w:ascii="仿宋_GB2312" w:hAnsi="仿宋_GB2312" w:eastAsia="仿宋_GB2312" w:cs="仿宋_GB2312"/>
          <w:color w:val="000000"/>
          <w:sz w:val="32"/>
          <w:szCs w:val="40"/>
        </w:rPr>
        <w:t xml:space="preserve">   </w:t>
      </w:r>
    </w:p>
    <w:p>
      <w:pPr>
        <w:pStyle w:val="11"/>
        <w:widowControl/>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40"/>
        </w:rPr>
      </w:pPr>
    </w:p>
    <w:p>
      <w:pPr>
        <w:pStyle w:val="11"/>
        <w:widowControl/>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40"/>
        </w:rPr>
      </w:pPr>
    </w:p>
    <w:p>
      <w:pPr>
        <w:pStyle w:val="11"/>
        <w:widowControl/>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40"/>
        </w:rPr>
      </w:pPr>
      <w:r>
        <w:rPr>
          <w:rFonts w:hint="eastAsia" w:ascii="仿宋_GB2312" w:hAnsi="仿宋_GB2312" w:eastAsia="仿宋_GB2312" w:cs="仿宋_GB2312"/>
          <w:color w:val="000000"/>
          <w:sz w:val="32"/>
          <w:szCs w:val="40"/>
        </w:rPr>
        <w:t xml:space="preserve">                        锅</w:t>
      </w:r>
      <w:r>
        <w:rPr>
          <w:rFonts w:hint="eastAsia" w:ascii="仿宋_GB2312" w:hAnsi="仿宋_GB2312" w:eastAsia="仿宋_GB2312" w:cs="仿宋_GB2312"/>
          <w:color w:val="000000"/>
          <w:sz w:val="32"/>
          <w:szCs w:val="40"/>
          <w:highlight w:val="none"/>
        </w:rPr>
        <w:t>炉</w:t>
      </w:r>
      <w:r>
        <w:rPr>
          <w:rFonts w:hint="eastAsia" w:ascii="仿宋_GB2312" w:hAnsi="仿宋_GB2312" w:eastAsia="仿宋_GB2312" w:cs="仿宋_GB2312"/>
          <w:color w:val="000000"/>
          <w:sz w:val="32"/>
          <w:szCs w:val="40"/>
          <w:highlight w:val="none"/>
          <w:lang w:val="en-US" w:eastAsia="zh-CN"/>
        </w:rPr>
        <w:t>业主</w:t>
      </w:r>
      <w:r>
        <w:rPr>
          <w:rFonts w:hint="eastAsia" w:ascii="仿宋_GB2312" w:hAnsi="仿宋_GB2312" w:eastAsia="仿宋_GB2312" w:cs="仿宋_GB2312"/>
          <w:color w:val="000000"/>
          <w:sz w:val="32"/>
          <w:szCs w:val="40"/>
          <w:highlight w:val="none"/>
        </w:rPr>
        <w:t>单</w:t>
      </w:r>
      <w:r>
        <w:rPr>
          <w:rFonts w:hint="eastAsia" w:ascii="仿宋_GB2312" w:hAnsi="仿宋_GB2312" w:eastAsia="仿宋_GB2312" w:cs="仿宋_GB2312"/>
          <w:color w:val="000000"/>
          <w:sz w:val="32"/>
          <w:szCs w:val="40"/>
        </w:rPr>
        <w:t>位（盖章）</w:t>
      </w:r>
    </w:p>
    <w:p>
      <w:pPr>
        <w:pStyle w:val="11"/>
        <w:widowControl/>
        <w:wordWrap w:val="0"/>
        <w:spacing w:beforeAutospacing="0" w:after="0" w:afterAutospacing="0" w:line="560" w:lineRule="exact"/>
        <w:ind w:firstLine="4800" w:firstLineChars="1500"/>
        <w:jc w:val="right"/>
        <w:rPr>
          <w:rFonts w:ascii="仿宋_GB2312" w:hAnsi="仿宋_GB2312" w:eastAsia="仿宋_GB2312" w:cs="仿宋_GB2312"/>
          <w:color w:val="000000"/>
          <w:sz w:val="32"/>
          <w:szCs w:val="40"/>
        </w:rPr>
      </w:pPr>
      <w:r>
        <w:rPr>
          <w:rFonts w:hint="eastAsia" w:ascii="仿宋_GB2312" w:hAnsi="仿宋_GB2312" w:eastAsia="仿宋_GB2312" w:cs="仿宋_GB2312"/>
          <w:color w:val="000000"/>
          <w:sz w:val="32"/>
          <w:szCs w:val="40"/>
        </w:rPr>
        <w:t xml:space="preserve">                       年    月    日     </w:t>
      </w:r>
    </w:p>
    <w:p>
      <w:pPr>
        <w:pStyle w:val="11"/>
        <w:widowControl/>
        <w:spacing w:beforeAutospacing="0" w:after="0" w:afterAutospacing="0" w:line="560" w:lineRule="exact"/>
        <w:ind w:firstLine="4800" w:firstLineChars="1500"/>
        <w:jc w:val="right"/>
        <w:rPr>
          <w:rFonts w:hint="eastAsia" w:ascii="仿宋_GB2312" w:hAnsi="仿宋_GB2312" w:eastAsia="仿宋_GB2312" w:cs="仿宋_GB2312"/>
          <w:color w:val="000000"/>
          <w:sz w:val="32"/>
          <w:szCs w:val="40"/>
        </w:rPr>
      </w:pPr>
    </w:p>
    <w:p>
      <w:pPr>
        <w:pStyle w:val="11"/>
        <w:widowControl/>
        <w:spacing w:beforeAutospacing="0" w:after="0" w:afterAutospacing="0" w:line="560" w:lineRule="exact"/>
        <w:ind w:firstLine="4800" w:firstLineChars="1500"/>
        <w:jc w:val="right"/>
        <w:rPr>
          <w:rFonts w:hint="eastAsia" w:ascii="仿宋_GB2312" w:hAnsi="仿宋_GB2312" w:eastAsia="仿宋_GB2312" w:cs="仿宋_GB2312"/>
          <w:color w:val="000000"/>
          <w:sz w:val="32"/>
          <w:szCs w:val="40"/>
        </w:rPr>
      </w:pPr>
    </w:p>
    <w:p>
      <w:pPr>
        <w:pStyle w:val="11"/>
        <w:widowControl/>
        <w:spacing w:beforeAutospacing="0" w:after="0" w:afterAutospacing="0" w:line="560" w:lineRule="exact"/>
        <w:ind w:firstLine="4800" w:firstLineChars="1500"/>
        <w:jc w:val="right"/>
        <w:rPr>
          <w:rFonts w:hint="eastAsia" w:ascii="仿宋_GB2312" w:hAnsi="仿宋_GB2312" w:eastAsia="仿宋_GB2312" w:cs="仿宋_GB2312"/>
          <w:color w:val="000000"/>
          <w:sz w:val="32"/>
          <w:szCs w:val="40"/>
        </w:rPr>
      </w:pPr>
    </w:p>
    <w:p>
      <w:pPr>
        <w:pStyle w:val="11"/>
        <w:widowControl/>
        <w:spacing w:beforeAutospacing="0" w:after="0" w:afterAutospacing="0" w:line="560" w:lineRule="exact"/>
        <w:ind w:firstLine="4800" w:firstLineChars="1500"/>
        <w:jc w:val="right"/>
        <w:rPr>
          <w:rFonts w:hint="eastAsia" w:ascii="仿宋_GB2312" w:hAnsi="仿宋_GB2312" w:eastAsia="仿宋_GB2312" w:cs="仿宋_GB2312"/>
          <w:color w:val="000000"/>
          <w:sz w:val="32"/>
          <w:szCs w:val="40"/>
        </w:rPr>
      </w:pPr>
    </w:p>
    <w:p>
      <w:pPr>
        <w:spacing w:line="560" w:lineRule="exact"/>
        <w:jc w:val="left"/>
        <w:outlineLvl w:val="0"/>
        <w:rPr>
          <w:rFonts w:hint="eastAsia" w:ascii="仿宋_GB2312" w:hAnsi="仿宋_GB2312" w:eastAsia="仿宋_GB2312" w:cs="仿宋_GB2312"/>
          <w:color w:val="000000"/>
          <w:sz w:val="32"/>
          <w:szCs w:val="32"/>
        </w:rPr>
      </w:pPr>
    </w:p>
    <w:p>
      <w:pPr>
        <w:spacing w:line="560" w:lineRule="exact"/>
        <w:jc w:val="left"/>
        <w:outlineLvl w:val="0"/>
        <w:rPr>
          <w:rFonts w:hint="eastAsia" w:ascii="仿宋_GB2312" w:hAnsi="仿宋_GB2312" w:eastAsia="仿宋_GB2312" w:cs="仿宋_GB2312"/>
          <w:color w:val="000000"/>
          <w:sz w:val="32"/>
          <w:szCs w:val="32"/>
        </w:rPr>
      </w:pPr>
    </w:p>
    <w:p>
      <w:pPr>
        <w:spacing w:line="560" w:lineRule="exact"/>
        <w:jc w:val="left"/>
        <w:outlineLvl w:val="0"/>
        <w:rPr>
          <w:rFonts w:hint="eastAsia" w:ascii="仿宋_GB2312" w:hAnsi="仿宋_GB2312" w:eastAsia="仿宋_GB2312" w:cs="仿宋_GB2312"/>
          <w:color w:val="000000"/>
          <w:sz w:val="32"/>
          <w:szCs w:val="32"/>
        </w:rPr>
      </w:pPr>
    </w:p>
    <w:p>
      <w:pPr>
        <w:spacing w:line="560" w:lineRule="exact"/>
        <w:jc w:val="left"/>
        <w:outlineLvl w:val="0"/>
        <w:rPr>
          <w:rFonts w:hint="eastAsia" w:ascii="仿宋_GB2312" w:hAnsi="仿宋_GB2312" w:eastAsia="仿宋_GB2312" w:cs="仿宋_GB2312"/>
          <w:color w:val="000000"/>
          <w:sz w:val="32"/>
          <w:szCs w:val="32"/>
        </w:rPr>
      </w:pPr>
    </w:p>
    <w:p>
      <w:pPr>
        <w:spacing w:line="560" w:lineRule="exact"/>
        <w:jc w:val="left"/>
        <w:outlineLvl w:val="0"/>
        <w:rPr>
          <w:rFonts w:hint="eastAsia" w:ascii="仿宋_GB2312" w:hAnsi="仿宋_GB2312" w:eastAsia="仿宋_GB2312" w:cs="仿宋_GB2312"/>
          <w:color w:val="000000"/>
          <w:sz w:val="32"/>
          <w:szCs w:val="32"/>
        </w:rPr>
      </w:pPr>
    </w:p>
    <w:p>
      <w:pPr>
        <w:spacing w:line="560" w:lineRule="exact"/>
        <w:jc w:val="left"/>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w:t>
      </w:r>
    </w:p>
    <w:p>
      <w:pPr>
        <w:pStyle w:val="2"/>
        <w:spacing w:after="0" w:line="560" w:lineRule="exact"/>
        <w:ind w:left="0" w:leftChars="0" w:firstLine="0" w:firstLineChars="0"/>
        <w:jc w:val="center"/>
        <w:rPr>
          <w:rFonts w:hint="eastAsia"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rPr>
        <w:t>海口市</w:t>
      </w:r>
      <w:r>
        <w:rPr>
          <w:rFonts w:hint="eastAsia" w:ascii="方正小标宋简体" w:hAnsi="方正小标宋简体" w:eastAsia="方正小标宋简体" w:cs="方正小标宋简体"/>
          <w:color w:val="000000"/>
          <w:sz w:val="36"/>
          <w:szCs w:val="44"/>
        </w:rPr>
        <w:t>锅炉提标改造</w:t>
      </w:r>
      <w:r>
        <w:rPr>
          <w:rFonts w:hint="eastAsia" w:ascii="方正小标宋简体" w:hAnsi="方正小标宋简体" w:eastAsia="方正小标宋简体" w:cs="方正小标宋简体"/>
          <w:bCs/>
          <w:color w:val="000000"/>
          <w:sz w:val="36"/>
          <w:szCs w:val="36"/>
        </w:rPr>
        <w:t>专项资金补助申报表</w:t>
      </w:r>
    </w:p>
    <w:p>
      <w:pPr>
        <w:pStyle w:val="2"/>
        <w:spacing w:after="0" w:line="560" w:lineRule="exact"/>
        <w:ind w:left="0" w:leftChars="0" w:firstLine="0" w:firstLineChars="0"/>
        <w:jc w:val="center"/>
        <w:rPr>
          <w:rFonts w:hint="eastAsia" w:ascii="方正小标宋简体" w:hAnsi="方正小标宋简体" w:eastAsia="方正小标宋简体" w:cs="方正小标宋简体"/>
          <w:bCs/>
          <w:color w:val="000000"/>
          <w:sz w:val="36"/>
          <w:szCs w:val="36"/>
        </w:rPr>
      </w:pPr>
    </w:p>
    <w:tbl>
      <w:tblPr>
        <w:tblStyle w:val="13"/>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620"/>
        <w:gridCol w:w="913"/>
        <w:gridCol w:w="1628"/>
        <w:gridCol w:w="989"/>
        <w:gridCol w:w="449"/>
        <w:gridCol w:w="898"/>
        <w:gridCol w:w="22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066" w:type="dxa"/>
            <w:gridSpan w:val="3"/>
            <w:noWrap w:val="0"/>
            <w:vAlign w:val="center"/>
          </w:tcPr>
          <w:p>
            <w:pPr>
              <w:pStyle w:val="11"/>
              <w:widowControl/>
              <w:spacing w:before="0" w:beforeAutospacing="0" w:after="0" w:afterAutospacing="0" w:line="560" w:lineRule="exact"/>
              <w:jc w:val="center"/>
              <w:rPr>
                <w:rFonts w:hint="eastAsia" w:ascii="宋体" w:hAnsi="宋体" w:cs="宋体"/>
                <w:b/>
                <w:bCs/>
                <w:color w:val="000000"/>
                <w:sz w:val="21"/>
                <w:szCs w:val="21"/>
              </w:rPr>
            </w:pPr>
            <w:r>
              <w:rPr>
                <w:rFonts w:hint="eastAsia" w:ascii="宋体" w:hAnsi="宋体" w:cs="宋体"/>
                <w:color w:val="000000"/>
                <w:sz w:val="21"/>
                <w:szCs w:val="21"/>
                <w:lang w:val="en-US" w:eastAsia="zh-CN"/>
              </w:rPr>
              <w:t>锅炉业主</w:t>
            </w:r>
            <w:r>
              <w:rPr>
                <w:rFonts w:hint="eastAsia" w:ascii="宋体" w:hAnsi="宋体" w:cs="宋体"/>
                <w:color w:val="000000"/>
                <w:sz w:val="21"/>
                <w:szCs w:val="21"/>
              </w:rPr>
              <w:t>名称（盖章）</w:t>
            </w:r>
          </w:p>
        </w:tc>
        <w:tc>
          <w:tcPr>
            <w:tcW w:w="6134" w:type="dxa"/>
            <w:gridSpan w:val="6"/>
            <w:noWrap w:val="0"/>
            <w:vAlign w:val="center"/>
          </w:tcPr>
          <w:p>
            <w:pPr>
              <w:pStyle w:val="11"/>
              <w:widowControl/>
              <w:spacing w:before="0" w:beforeAutospacing="0" w:after="0" w:afterAutospacing="0" w:line="560" w:lineRule="exact"/>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33" w:type="dxa"/>
            <w:noWrap w:val="0"/>
            <w:vAlign w:val="center"/>
          </w:tcPr>
          <w:p>
            <w:pPr>
              <w:pStyle w:val="11"/>
              <w:widowControl/>
              <w:spacing w:before="0" w:beforeAutospacing="0" w:after="0" w:afterAutospacing="0" w:line="560" w:lineRule="exact"/>
              <w:jc w:val="center"/>
              <w:rPr>
                <w:rFonts w:hint="eastAsia" w:ascii="宋体" w:hAnsi="宋体" w:cs="宋体"/>
                <w:b/>
                <w:bCs/>
                <w:color w:val="000000"/>
                <w:sz w:val="21"/>
                <w:szCs w:val="21"/>
              </w:rPr>
            </w:pPr>
            <w:r>
              <w:rPr>
                <w:rFonts w:hint="eastAsia" w:ascii="宋体" w:hAnsi="宋体" w:cs="宋体"/>
                <w:color w:val="000000"/>
                <w:sz w:val="21"/>
                <w:szCs w:val="21"/>
              </w:rPr>
              <w:t>法人代表</w:t>
            </w:r>
          </w:p>
        </w:tc>
        <w:tc>
          <w:tcPr>
            <w:tcW w:w="1533" w:type="dxa"/>
            <w:gridSpan w:val="2"/>
            <w:noWrap w:val="0"/>
            <w:vAlign w:val="center"/>
          </w:tcPr>
          <w:p>
            <w:pPr>
              <w:pStyle w:val="11"/>
              <w:widowControl/>
              <w:spacing w:before="0" w:beforeAutospacing="0" w:after="0" w:afterAutospacing="0" w:line="560" w:lineRule="exact"/>
              <w:jc w:val="center"/>
              <w:rPr>
                <w:rFonts w:hint="eastAsia" w:ascii="宋体" w:hAnsi="宋体" w:cs="宋体"/>
                <w:b/>
                <w:bCs/>
                <w:color w:val="000000"/>
                <w:sz w:val="21"/>
                <w:szCs w:val="21"/>
              </w:rPr>
            </w:pPr>
          </w:p>
        </w:tc>
        <w:tc>
          <w:tcPr>
            <w:tcW w:w="1628" w:type="dxa"/>
            <w:noWrap w:val="0"/>
            <w:vAlign w:val="center"/>
          </w:tcPr>
          <w:p>
            <w:pPr>
              <w:pStyle w:val="11"/>
              <w:widowControl/>
              <w:spacing w:before="0" w:beforeAutospacing="0" w:after="0" w:afterAutospacing="0" w:line="560" w:lineRule="exact"/>
              <w:jc w:val="center"/>
              <w:rPr>
                <w:rFonts w:hint="eastAsia" w:ascii="宋体" w:hAnsi="宋体" w:cs="宋体"/>
                <w:b/>
                <w:bCs/>
                <w:color w:val="000000"/>
                <w:sz w:val="21"/>
                <w:szCs w:val="21"/>
              </w:rPr>
            </w:pPr>
            <w:r>
              <w:rPr>
                <w:rFonts w:hint="eastAsia" w:ascii="宋体" w:hAnsi="宋体" w:cs="宋体"/>
                <w:color w:val="000000"/>
                <w:sz w:val="21"/>
                <w:szCs w:val="21"/>
              </w:rPr>
              <w:t>联系人</w:t>
            </w:r>
          </w:p>
        </w:tc>
        <w:tc>
          <w:tcPr>
            <w:tcW w:w="1438" w:type="dxa"/>
            <w:gridSpan w:val="2"/>
            <w:noWrap w:val="0"/>
            <w:vAlign w:val="center"/>
          </w:tcPr>
          <w:p>
            <w:pPr>
              <w:pStyle w:val="11"/>
              <w:widowControl/>
              <w:spacing w:before="0" w:beforeAutospacing="0" w:after="0" w:afterAutospacing="0" w:line="560" w:lineRule="exact"/>
              <w:jc w:val="center"/>
              <w:rPr>
                <w:rFonts w:hint="eastAsia" w:ascii="宋体" w:hAnsi="宋体" w:cs="宋体"/>
                <w:b/>
                <w:bCs/>
                <w:color w:val="000000"/>
                <w:sz w:val="21"/>
                <w:szCs w:val="21"/>
              </w:rPr>
            </w:pPr>
          </w:p>
        </w:tc>
        <w:tc>
          <w:tcPr>
            <w:tcW w:w="1118" w:type="dxa"/>
            <w:gridSpan w:val="2"/>
            <w:noWrap w:val="0"/>
            <w:vAlign w:val="center"/>
          </w:tcPr>
          <w:p>
            <w:pPr>
              <w:pStyle w:val="11"/>
              <w:widowControl/>
              <w:spacing w:before="0" w:beforeAutospacing="0" w:after="0" w:afterAutospacing="0" w:line="560" w:lineRule="exact"/>
              <w:jc w:val="center"/>
              <w:rPr>
                <w:rFonts w:hint="eastAsia" w:ascii="宋体" w:hAnsi="宋体" w:cs="宋体"/>
                <w:b/>
                <w:bCs/>
                <w:color w:val="000000"/>
                <w:sz w:val="21"/>
                <w:szCs w:val="21"/>
              </w:rPr>
            </w:pPr>
            <w:r>
              <w:rPr>
                <w:rFonts w:hint="eastAsia" w:ascii="宋体" w:hAnsi="宋体" w:cs="宋体"/>
                <w:color w:val="000000"/>
                <w:sz w:val="21"/>
                <w:szCs w:val="21"/>
              </w:rPr>
              <w:t>联系电话</w:t>
            </w:r>
          </w:p>
        </w:tc>
        <w:tc>
          <w:tcPr>
            <w:tcW w:w="1950" w:type="dxa"/>
            <w:noWrap w:val="0"/>
            <w:vAlign w:val="center"/>
          </w:tcPr>
          <w:p>
            <w:pPr>
              <w:pStyle w:val="11"/>
              <w:widowControl/>
              <w:spacing w:before="0" w:beforeAutospacing="0" w:after="0" w:afterAutospacing="0" w:line="560" w:lineRule="exact"/>
              <w:jc w:val="center"/>
              <w:rPr>
                <w:rFonts w:hint="eastAsia" w:ascii="宋体" w:hAnsi="宋体" w:cs="宋体"/>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33" w:type="dxa"/>
            <w:vMerge w:val="restart"/>
            <w:noWrap w:val="0"/>
            <w:vAlign w:val="center"/>
          </w:tcPr>
          <w:p>
            <w:pPr>
              <w:pStyle w:val="11"/>
              <w:widowControl/>
              <w:spacing w:before="0" w:beforeAutospacing="0" w:after="0" w:afterAutospacing="0" w:line="560" w:lineRule="exact"/>
              <w:jc w:val="center"/>
              <w:rPr>
                <w:rFonts w:hint="eastAsia" w:ascii="宋体" w:hAnsi="宋体" w:cs="宋体"/>
                <w:b/>
                <w:bCs/>
                <w:color w:val="000000"/>
                <w:sz w:val="21"/>
                <w:szCs w:val="21"/>
              </w:rPr>
            </w:pPr>
            <w:r>
              <w:rPr>
                <w:rFonts w:hint="eastAsia" w:ascii="宋体" w:hAnsi="宋体" w:cs="宋体"/>
                <w:color w:val="000000"/>
                <w:sz w:val="21"/>
                <w:szCs w:val="21"/>
              </w:rPr>
              <w:t>企业帐户</w:t>
            </w:r>
          </w:p>
        </w:tc>
        <w:tc>
          <w:tcPr>
            <w:tcW w:w="3161" w:type="dxa"/>
            <w:gridSpan w:val="3"/>
            <w:noWrap w:val="0"/>
            <w:vAlign w:val="center"/>
          </w:tcPr>
          <w:p>
            <w:pPr>
              <w:pStyle w:val="11"/>
              <w:widowControl/>
              <w:spacing w:before="0" w:beforeAutospacing="0" w:after="0" w:afterAutospacing="0" w:line="240" w:lineRule="auto"/>
              <w:jc w:val="center"/>
              <w:rPr>
                <w:rFonts w:hint="eastAsia" w:ascii="宋体" w:hAnsi="宋体" w:cs="宋体"/>
                <w:color w:val="000000"/>
                <w:sz w:val="21"/>
                <w:szCs w:val="21"/>
              </w:rPr>
            </w:pPr>
            <w:r>
              <w:rPr>
                <w:rFonts w:hint="eastAsia" w:ascii="宋体" w:hAnsi="宋体" w:cs="宋体"/>
                <w:color w:val="000000"/>
                <w:sz w:val="21"/>
                <w:szCs w:val="21"/>
              </w:rPr>
              <w:t>开户名称</w:t>
            </w:r>
          </w:p>
          <w:p>
            <w:pPr>
              <w:pStyle w:val="11"/>
              <w:widowControl/>
              <w:spacing w:before="0" w:beforeAutospacing="0" w:after="0" w:afterAutospacing="0" w:line="240" w:lineRule="auto"/>
              <w:jc w:val="center"/>
              <w:rPr>
                <w:rFonts w:hint="eastAsia" w:ascii="宋体" w:hAnsi="宋体" w:cs="宋体"/>
                <w:b/>
                <w:bCs/>
                <w:color w:val="000000"/>
                <w:sz w:val="21"/>
                <w:szCs w:val="21"/>
              </w:rPr>
            </w:pPr>
            <w:r>
              <w:rPr>
                <w:rFonts w:hint="eastAsia" w:ascii="宋体" w:hAnsi="宋体" w:cs="宋体"/>
                <w:color w:val="000000"/>
                <w:sz w:val="21"/>
                <w:szCs w:val="21"/>
              </w:rPr>
              <w:t>（与申请单位名称一致）</w:t>
            </w:r>
          </w:p>
        </w:tc>
        <w:tc>
          <w:tcPr>
            <w:tcW w:w="4506" w:type="dxa"/>
            <w:gridSpan w:val="5"/>
            <w:noWrap w:val="0"/>
            <w:vAlign w:val="center"/>
          </w:tcPr>
          <w:p>
            <w:pPr>
              <w:pStyle w:val="11"/>
              <w:widowControl/>
              <w:spacing w:before="0" w:beforeAutospacing="0" w:after="0" w:afterAutospacing="0" w:line="560" w:lineRule="exact"/>
              <w:rPr>
                <w:rFonts w:hint="eastAsia" w:ascii="宋体" w:hAnsi="宋体" w:cs="宋体"/>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33" w:type="dxa"/>
            <w:vMerge w:val="continue"/>
            <w:noWrap w:val="0"/>
            <w:vAlign w:val="center"/>
          </w:tcPr>
          <w:p>
            <w:pPr>
              <w:pStyle w:val="11"/>
              <w:widowControl/>
              <w:spacing w:before="0" w:beforeAutospacing="0" w:after="0" w:afterAutospacing="0" w:line="560" w:lineRule="exact"/>
              <w:rPr>
                <w:rFonts w:hint="eastAsia" w:ascii="宋体" w:hAnsi="宋体" w:cs="宋体"/>
                <w:b/>
                <w:bCs/>
                <w:color w:val="000000"/>
                <w:sz w:val="21"/>
                <w:szCs w:val="21"/>
              </w:rPr>
            </w:pPr>
          </w:p>
        </w:tc>
        <w:tc>
          <w:tcPr>
            <w:tcW w:w="3161" w:type="dxa"/>
            <w:gridSpan w:val="3"/>
            <w:noWrap w:val="0"/>
            <w:vAlign w:val="center"/>
          </w:tcPr>
          <w:p>
            <w:pPr>
              <w:pStyle w:val="11"/>
              <w:widowControl/>
              <w:spacing w:before="0" w:beforeAutospacing="0" w:after="0" w:afterAutospacing="0" w:line="560" w:lineRule="exact"/>
              <w:jc w:val="center"/>
              <w:rPr>
                <w:rFonts w:hint="eastAsia" w:ascii="宋体" w:hAnsi="宋体" w:cs="宋体"/>
                <w:b/>
                <w:bCs/>
                <w:color w:val="000000"/>
                <w:sz w:val="21"/>
                <w:szCs w:val="21"/>
              </w:rPr>
            </w:pPr>
            <w:r>
              <w:rPr>
                <w:rFonts w:hint="eastAsia" w:ascii="宋体" w:hAnsi="宋体" w:cs="宋体"/>
                <w:color w:val="000000"/>
                <w:sz w:val="21"/>
                <w:szCs w:val="21"/>
              </w:rPr>
              <w:t>开户银行</w:t>
            </w:r>
          </w:p>
        </w:tc>
        <w:tc>
          <w:tcPr>
            <w:tcW w:w="4506" w:type="dxa"/>
            <w:gridSpan w:val="5"/>
            <w:noWrap w:val="0"/>
            <w:vAlign w:val="center"/>
          </w:tcPr>
          <w:p>
            <w:pPr>
              <w:pStyle w:val="11"/>
              <w:widowControl/>
              <w:spacing w:before="0" w:beforeAutospacing="0" w:after="0" w:afterAutospacing="0" w:line="560" w:lineRule="exact"/>
              <w:rPr>
                <w:rFonts w:hint="eastAsia" w:ascii="宋体" w:hAnsi="宋体" w:cs="宋体"/>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33" w:type="dxa"/>
            <w:vMerge w:val="continue"/>
            <w:noWrap w:val="0"/>
            <w:vAlign w:val="center"/>
          </w:tcPr>
          <w:p>
            <w:pPr>
              <w:pStyle w:val="11"/>
              <w:widowControl/>
              <w:spacing w:before="0" w:beforeAutospacing="0" w:after="0" w:afterAutospacing="0" w:line="560" w:lineRule="exact"/>
              <w:rPr>
                <w:rFonts w:hint="eastAsia" w:ascii="宋体" w:hAnsi="宋体" w:cs="宋体"/>
                <w:b/>
                <w:bCs/>
                <w:color w:val="000000"/>
                <w:sz w:val="21"/>
                <w:szCs w:val="21"/>
              </w:rPr>
            </w:pPr>
          </w:p>
        </w:tc>
        <w:tc>
          <w:tcPr>
            <w:tcW w:w="3161" w:type="dxa"/>
            <w:gridSpan w:val="3"/>
            <w:noWrap w:val="0"/>
            <w:vAlign w:val="center"/>
          </w:tcPr>
          <w:p>
            <w:pPr>
              <w:pStyle w:val="11"/>
              <w:widowControl/>
              <w:spacing w:before="0" w:beforeAutospacing="0" w:after="0" w:afterAutospacing="0" w:line="560" w:lineRule="exact"/>
              <w:jc w:val="center"/>
              <w:rPr>
                <w:rFonts w:hint="eastAsia" w:ascii="宋体" w:hAnsi="宋体" w:cs="宋体"/>
                <w:b/>
                <w:bCs/>
                <w:color w:val="000000"/>
                <w:sz w:val="21"/>
                <w:szCs w:val="21"/>
              </w:rPr>
            </w:pPr>
            <w:r>
              <w:rPr>
                <w:rFonts w:hint="eastAsia" w:ascii="宋体" w:hAnsi="宋体" w:cs="宋体"/>
                <w:color w:val="000000"/>
                <w:sz w:val="21"/>
                <w:szCs w:val="21"/>
              </w:rPr>
              <w:t>银行帐户</w:t>
            </w:r>
          </w:p>
        </w:tc>
        <w:tc>
          <w:tcPr>
            <w:tcW w:w="4506" w:type="dxa"/>
            <w:gridSpan w:val="5"/>
            <w:noWrap w:val="0"/>
            <w:vAlign w:val="center"/>
          </w:tcPr>
          <w:p>
            <w:pPr>
              <w:pStyle w:val="11"/>
              <w:widowControl/>
              <w:spacing w:before="0" w:beforeAutospacing="0" w:after="0" w:afterAutospacing="0" w:line="560" w:lineRule="exact"/>
              <w:rPr>
                <w:rFonts w:hint="eastAsia" w:ascii="宋体" w:hAnsi="宋体" w:cs="宋体"/>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694" w:type="dxa"/>
            <w:gridSpan w:val="4"/>
            <w:noWrap w:val="0"/>
            <w:vAlign w:val="center"/>
          </w:tcPr>
          <w:p>
            <w:pPr>
              <w:pStyle w:val="11"/>
              <w:widowControl/>
              <w:spacing w:before="0" w:beforeAutospacing="0" w:after="0" w:afterAutospacing="0" w:line="560" w:lineRule="exact"/>
              <w:jc w:val="center"/>
              <w:rPr>
                <w:rFonts w:hint="eastAsia" w:ascii="宋体" w:hAnsi="宋体" w:cs="宋体"/>
                <w:b/>
                <w:bCs/>
                <w:color w:val="000000"/>
                <w:sz w:val="21"/>
                <w:szCs w:val="21"/>
              </w:rPr>
            </w:pPr>
            <w:r>
              <w:rPr>
                <w:rFonts w:hint="eastAsia" w:ascii="宋体" w:hAnsi="宋体" w:cs="宋体"/>
                <w:color w:val="000000"/>
                <w:sz w:val="21"/>
                <w:szCs w:val="21"/>
              </w:rPr>
              <w:t>详细地址</w:t>
            </w:r>
          </w:p>
        </w:tc>
        <w:tc>
          <w:tcPr>
            <w:tcW w:w="4506" w:type="dxa"/>
            <w:gridSpan w:val="5"/>
            <w:noWrap w:val="0"/>
            <w:vAlign w:val="center"/>
          </w:tcPr>
          <w:p>
            <w:pPr>
              <w:pStyle w:val="11"/>
              <w:widowControl/>
              <w:spacing w:before="0" w:beforeAutospacing="0" w:after="0" w:afterAutospacing="0" w:line="560" w:lineRule="exact"/>
              <w:jc w:val="center"/>
              <w:rPr>
                <w:rFonts w:hint="eastAsia" w:ascii="宋体" w:hAnsi="宋体" w:cs="宋体"/>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694" w:type="dxa"/>
            <w:gridSpan w:val="4"/>
            <w:noWrap w:val="0"/>
            <w:vAlign w:val="center"/>
          </w:tcPr>
          <w:p>
            <w:pPr>
              <w:pStyle w:val="11"/>
              <w:widowControl/>
              <w:spacing w:before="0" w:beforeAutospacing="0" w:after="0" w:afterAutospacing="0" w:line="560" w:lineRule="exact"/>
              <w:jc w:val="center"/>
              <w:rPr>
                <w:rFonts w:hint="eastAsia" w:ascii="宋体" w:hAnsi="宋体" w:cs="宋体"/>
                <w:b/>
                <w:bCs/>
                <w:color w:val="000000"/>
                <w:sz w:val="21"/>
                <w:szCs w:val="21"/>
              </w:rPr>
            </w:pPr>
            <w:r>
              <w:rPr>
                <w:rFonts w:hint="eastAsia" w:ascii="宋体" w:hAnsi="宋体" w:cs="宋体"/>
                <w:color w:val="000000"/>
                <w:sz w:val="21"/>
                <w:szCs w:val="21"/>
              </w:rPr>
              <w:t>改造项目总投资（万元）</w:t>
            </w:r>
          </w:p>
        </w:tc>
        <w:tc>
          <w:tcPr>
            <w:tcW w:w="4506" w:type="dxa"/>
            <w:gridSpan w:val="5"/>
            <w:noWrap w:val="0"/>
            <w:vAlign w:val="center"/>
          </w:tcPr>
          <w:p>
            <w:pPr>
              <w:pStyle w:val="11"/>
              <w:widowControl/>
              <w:spacing w:before="0" w:beforeAutospacing="0" w:after="0" w:afterAutospacing="0" w:line="560" w:lineRule="exact"/>
              <w:jc w:val="center"/>
              <w:rPr>
                <w:rFonts w:hint="eastAsia" w:ascii="宋体" w:hAnsi="宋体" w:cs="宋体"/>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694" w:type="dxa"/>
            <w:gridSpan w:val="4"/>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lang w:val="en-US" w:eastAsia="zh-CN"/>
              </w:rPr>
              <w:t>治理设备</w:t>
            </w:r>
            <w:r>
              <w:rPr>
                <w:rFonts w:hint="eastAsia" w:ascii="宋体" w:hAnsi="宋体" w:cs="宋体"/>
                <w:color w:val="000000"/>
                <w:sz w:val="21"/>
                <w:szCs w:val="21"/>
                <w:highlight w:val="none"/>
              </w:rPr>
              <w:t>总投资（万元）</w:t>
            </w:r>
          </w:p>
        </w:tc>
        <w:tc>
          <w:tcPr>
            <w:tcW w:w="4506" w:type="dxa"/>
            <w:gridSpan w:val="5"/>
            <w:noWrap w:val="0"/>
            <w:vAlign w:val="center"/>
          </w:tcPr>
          <w:p>
            <w:pPr>
              <w:pStyle w:val="11"/>
              <w:widowControl/>
              <w:spacing w:before="0" w:beforeAutospacing="0" w:after="0" w:afterAutospacing="0" w:line="560" w:lineRule="exact"/>
              <w:jc w:val="center"/>
              <w:rPr>
                <w:rFonts w:hint="eastAsia" w:ascii="宋体" w:hAnsi="宋体" w:cs="宋体"/>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694" w:type="dxa"/>
            <w:gridSpan w:val="4"/>
            <w:noWrap w:val="0"/>
            <w:vAlign w:val="center"/>
          </w:tcPr>
          <w:p>
            <w:pPr>
              <w:pStyle w:val="11"/>
              <w:widowControl/>
              <w:spacing w:before="0" w:beforeAutospacing="0" w:after="0" w:afterAutospacing="0" w:line="560" w:lineRule="exact"/>
              <w:jc w:val="center"/>
              <w:rPr>
                <w:rFonts w:hint="eastAsia" w:ascii="宋体" w:hAnsi="宋体" w:cs="宋体"/>
                <w:b/>
                <w:bCs/>
                <w:color w:val="000000"/>
                <w:sz w:val="21"/>
                <w:szCs w:val="21"/>
              </w:rPr>
            </w:pPr>
            <w:r>
              <w:rPr>
                <w:rFonts w:hint="eastAsia" w:ascii="宋体" w:hAnsi="宋体" w:cs="宋体"/>
                <w:color w:val="000000"/>
                <w:sz w:val="21"/>
                <w:szCs w:val="21"/>
              </w:rPr>
              <w:t>申请补助金额（万元）</w:t>
            </w:r>
          </w:p>
        </w:tc>
        <w:tc>
          <w:tcPr>
            <w:tcW w:w="4506" w:type="dxa"/>
            <w:gridSpan w:val="5"/>
            <w:noWrap w:val="0"/>
            <w:vAlign w:val="center"/>
          </w:tcPr>
          <w:p>
            <w:pPr>
              <w:pStyle w:val="11"/>
              <w:widowControl/>
              <w:spacing w:before="0" w:beforeAutospacing="0" w:after="0" w:afterAutospacing="0" w:line="560" w:lineRule="exact"/>
              <w:jc w:val="center"/>
              <w:rPr>
                <w:rFonts w:hint="eastAsia" w:ascii="宋体" w:hAnsi="宋体" w:cs="宋体"/>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200" w:type="dxa"/>
            <w:gridSpan w:val="9"/>
            <w:noWrap w:val="0"/>
            <w:vAlign w:val="center"/>
          </w:tcPr>
          <w:p>
            <w:pPr>
              <w:pStyle w:val="11"/>
              <w:widowControl/>
              <w:spacing w:before="0" w:beforeAutospacing="0" w:after="0" w:afterAutospacing="0" w:line="560" w:lineRule="exact"/>
              <w:rPr>
                <w:rFonts w:hint="eastAsia" w:ascii="宋体" w:hAnsi="宋体" w:cs="宋体"/>
                <w:b/>
                <w:bCs/>
                <w:color w:val="000000"/>
                <w:sz w:val="21"/>
                <w:szCs w:val="21"/>
              </w:rPr>
            </w:pPr>
            <w:r>
              <w:rPr>
                <w:rFonts w:hint="eastAsia" w:ascii="宋体" w:hAnsi="宋体" w:cs="宋体"/>
                <w:b/>
                <w:bCs/>
                <w:color w:val="000000"/>
                <w:sz w:val="21"/>
                <w:szCs w:val="21"/>
              </w:rPr>
              <w:t>（一）单台原有锅炉信息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2153" w:type="dxa"/>
            <w:gridSpan w:val="2"/>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r>
              <w:rPr>
                <w:rFonts w:hint="eastAsia" w:ascii="宋体" w:hAnsi="宋体" w:cs="宋体"/>
                <w:color w:val="000000"/>
                <w:sz w:val="21"/>
                <w:szCs w:val="21"/>
              </w:rPr>
              <w:t>锅炉编号</w:t>
            </w:r>
          </w:p>
        </w:tc>
        <w:tc>
          <w:tcPr>
            <w:tcW w:w="2541" w:type="dxa"/>
            <w:gridSpan w:val="2"/>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p>
        </w:tc>
        <w:tc>
          <w:tcPr>
            <w:tcW w:w="2336" w:type="dxa"/>
            <w:gridSpan w:val="3"/>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r>
              <w:rPr>
                <w:rFonts w:hint="eastAsia" w:ascii="宋体" w:hAnsi="宋体" w:cs="宋体"/>
                <w:color w:val="000000"/>
                <w:sz w:val="21"/>
                <w:szCs w:val="21"/>
              </w:rPr>
              <w:t>锅炉使用登记证号</w:t>
            </w:r>
          </w:p>
        </w:tc>
        <w:tc>
          <w:tcPr>
            <w:tcW w:w="2170" w:type="dxa"/>
            <w:gridSpan w:val="2"/>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3" w:type="dxa"/>
            <w:gridSpan w:val="2"/>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r>
              <w:rPr>
                <w:rFonts w:hint="eastAsia" w:ascii="宋体" w:hAnsi="宋体" w:cs="宋体"/>
                <w:color w:val="000000"/>
                <w:sz w:val="21"/>
                <w:szCs w:val="21"/>
              </w:rPr>
              <w:t>容量</w:t>
            </w:r>
          </w:p>
        </w:tc>
        <w:tc>
          <w:tcPr>
            <w:tcW w:w="2541" w:type="dxa"/>
            <w:gridSpan w:val="2"/>
            <w:noWrap w:val="0"/>
            <w:vAlign w:val="center"/>
          </w:tcPr>
          <w:p>
            <w:pPr>
              <w:pStyle w:val="11"/>
              <w:widowControl/>
              <w:spacing w:before="0" w:beforeAutospacing="0" w:after="0" w:afterAutospacing="0" w:line="560" w:lineRule="exact"/>
              <w:ind w:firstLine="630" w:firstLineChars="300"/>
              <w:jc w:val="center"/>
              <w:rPr>
                <w:rFonts w:hint="eastAsia" w:ascii="宋体" w:hAnsi="宋体" w:cs="宋体"/>
                <w:color w:val="000000"/>
                <w:sz w:val="21"/>
                <w:szCs w:val="21"/>
              </w:rPr>
            </w:pPr>
            <w:r>
              <w:rPr>
                <w:rFonts w:hint="eastAsia" w:ascii="宋体" w:hAnsi="宋体" w:cs="宋体"/>
                <w:color w:val="000000"/>
                <w:sz w:val="21"/>
                <w:szCs w:val="21"/>
              </w:rPr>
              <w:t>蒸吨或      兆瓦</w:t>
            </w:r>
          </w:p>
        </w:tc>
        <w:tc>
          <w:tcPr>
            <w:tcW w:w="2336" w:type="dxa"/>
            <w:gridSpan w:val="3"/>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r>
              <w:rPr>
                <w:rFonts w:hint="eastAsia" w:ascii="宋体" w:hAnsi="宋体" w:eastAsia="宋体" w:cs="宋体"/>
                <w:i w:val="0"/>
                <w:iCs w:val="0"/>
                <w:caps w:val="0"/>
                <w:color w:val="000000"/>
                <w:spacing w:val="0"/>
                <w:sz w:val="21"/>
                <w:szCs w:val="21"/>
                <w:shd w:val="clear" w:color="auto" w:fill="auto"/>
              </w:rPr>
              <w:t>特种设备使用</w:t>
            </w:r>
            <w:r>
              <w:rPr>
                <w:rFonts w:hint="eastAsia" w:ascii="宋体" w:hAnsi="宋体" w:eastAsia="宋体" w:cs="宋体"/>
                <w:i w:val="0"/>
                <w:caps w:val="0"/>
                <w:color w:val="000000"/>
                <w:spacing w:val="0"/>
                <w:sz w:val="21"/>
                <w:szCs w:val="21"/>
                <w:shd w:val="clear" w:color="auto" w:fill="auto"/>
              </w:rPr>
              <w:t>登记日期</w:t>
            </w:r>
          </w:p>
        </w:tc>
        <w:tc>
          <w:tcPr>
            <w:tcW w:w="2170" w:type="dxa"/>
            <w:gridSpan w:val="2"/>
            <w:noWrap w:val="0"/>
            <w:vAlign w:val="center"/>
          </w:tcPr>
          <w:p>
            <w:pPr>
              <w:pStyle w:val="11"/>
              <w:widowControl/>
              <w:spacing w:before="0" w:beforeAutospacing="0" w:after="0" w:afterAutospacing="0" w:line="560" w:lineRule="exact"/>
              <w:ind w:firstLine="420" w:firstLineChars="200"/>
              <w:jc w:val="right"/>
              <w:rPr>
                <w:rFonts w:hint="eastAsia" w:ascii="宋体" w:hAnsi="宋体" w:cs="宋体"/>
                <w:color w:val="000000"/>
                <w:sz w:val="21"/>
                <w:szCs w:val="21"/>
              </w:rPr>
            </w:pPr>
            <w:r>
              <w:rPr>
                <w:rFonts w:hint="eastAsia" w:ascii="宋体" w:hAnsi="宋体" w:cs="宋体"/>
                <w:color w:val="000000"/>
                <w:sz w:val="21"/>
                <w:szCs w:val="21"/>
              </w:rPr>
              <w:t xml:space="preserve">年 </w:t>
            </w:r>
            <w:r>
              <w:rPr>
                <w:rFonts w:hint="eastAsia" w:ascii="宋体" w:hAnsi="宋体" w:cs="宋体"/>
                <w:color w:val="000000"/>
                <w:sz w:val="21"/>
                <w:szCs w:val="21"/>
                <w:lang w:val="en-US" w:eastAsia="zh-CN"/>
              </w:rPr>
              <w:t xml:space="preserve"> </w:t>
            </w:r>
            <w:r>
              <w:rPr>
                <w:rFonts w:hint="eastAsia" w:ascii="宋体" w:hAnsi="宋体" w:cs="宋体"/>
                <w:color w:val="000000"/>
                <w:sz w:val="21"/>
                <w:szCs w:val="21"/>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3" w:type="dxa"/>
            <w:gridSpan w:val="2"/>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r>
              <w:rPr>
                <w:rFonts w:hint="eastAsia" w:ascii="宋体" w:hAnsi="宋体" w:cs="宋体"/>
                <w:color w:val="000000"/>
                <w:sz w:val="21"/>
                <w:szCs w:val="21"/>
              </w:rPr>
              <w:t>燃烧方式</w:t>
            </w:r>
          </w:p>
        </w:tc>
        <w:tc>
          <w:tcPr>
            <w:tcW w:w="7047" w:type="dxa"/>
            <w:gridSpan w:val="7"/>
            <w:noWrap w:val="0"/>
            <w:vAlign w:val="center"/>
          </w:tcPr>
          <w:p>
            <w:pPr>
              <w:pStyle w:val="11"/>
              <w:widowControl/>
              <w:spacing w:before="0" w:beforeAutospacing="0" w:after="0" w:afterAutospacing="0" w:line="560" w:lineRule="exact"/>
              <w:rPr>
                <w:rFonts w:hint="eastAsia" w:ascii="宋体" w:hAnsi="宋体" w:cs="宋体"/>
                <w:color w:val="000000"/>
                <w:sz w:val="21"/>
                <w:szCs w:val="21"/>
              </w:rPr>
            </w:pPr>
            <w:r>
              <w:rPr>
                <w:rFonts w:hint="eastAsia" w:ascii="宋体" w:hAnsi="宋体" w:cs="宋体"/>
                <w:color w:val="000000"/>
                <w:sz w:val="21"/>
                <w:szCs w:val="21"/>
              </w:rPr>
              <w:t>□卧式内燃  □中心回燃  □大气式燃烧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3" w:type="dxa"/>
            <w:gridSpan w:val="2"/>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r>
              <w:rPr>
                <w:rFonts w:hint="eastAsia" w:ascii="宋体" w:hAnsi="宋体" w:cs="宋体"/>
                <w:color w:val="000000"/>
                <w:sz w:val="21"/>
                <w:szCs w:val="21"/>
              </w:rPr>
              <w:t>锅炉类型</w:t>
            </w:r>
          </w:p>
        </w:tc>
        <w:tc>
          <w:tcPr>
            <w:tcW w:w="2541" w:type="dxa"/>
            <w:gridSpan w:val="2"/>
            <w:noWrap w:val="0"/>
            <w:vAlign w:val="center"/>
          </w:tcPr>
          <w:p>
            <w:pPr>
              <w:pStyle w:val="11"/>
              <w:widowControl/>
              <w:spacing w:before="0" w:beforeAutospacing="0" w:after="0" w:afterAutospacing="0" w:line="560" w:lineRule="exact"/>
              <w:rPr>
                <w:rFonts w:hint="eastAsia" w:ascii="宋体" w:hAnsi="宋体" w:cs="宋体"/>
                <w:color w:val="000000"/>
                <w:sz w:val="21"/>
                <w:szCs w:val="21"/>
              </w:rPr>
            </w:pPr>
            <w:r>
              <w:rPr>
                <w:rFonts w:hint="eastAsia" w:ascii="宋体" w:hAnsi="宋体" w:cs="宋体"/>
                <w:color w:val="000000"/>
                <w:sz w:val="21"/>
                <w:szCs w:val="21"/>
              </w:rPr>
              <w:t>□蒸汽  □热水  □其他</w:t>
            </w:r>
          </w:p>
        </w:tc>
        <w:tc>
          <w:tcPr>
            <w:tcW w:w="2336" w:type="dxa"/>
            <w:gridSpan w:val="3"/>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r>
              <w:rPr>
                <w:rFonts w:hint="eastAsia" w:ascii="宋体" w:hAnsi="宋体" w:cs="宋体"/>
                <w:color w:val="000000"/>
                <w:sz w:val="21"/>
                <w:szCs w:val="21"/>
              </w:rPr>
              <w:t>燃烧器品牌</w:t>
            </w:r>
          </w:p>
        </w:tc>
        <w:tc>
          <w:tcPr>
            <w:tcW w:w="2170" w:type="dxa"/>
            <w:gridSpan w:val="2"/>
            <w:noWrap w:val="0"/>
            <w:vAlign w:val="center"/>
          </w:tcPr>
          <w:p>
            <w:pPr>
              <w:pStyle w:val="11"/>
              <w:widowControl/>
              <w:spacing w:before="0" w:beforeAutospacing="0" w:after="0" w:afterAutospacing="0" w:line="560" w:lineRule="exact"/>
              <w:ind w:firstLine="1050" w:firstLineChars="500"/>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3" w:type="dxa"/>
            <w:gridSpan w:val="2"/>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r>
              <w:rPr>
                <w:rFonts w:hint="eastAsia" w:ascii="宋体" w:hAnsi="宋体" w:cs="宋体"/>
                <w:color w:val="000000"/>
                <w:sz w:val="21"/>
                <w:szCs w:val="21"/>
              </w:rPr>
              <w:t>燃料类型</w:t>
            </w:r>
          </w:p>
        </w:tc>
        <w:tc>
          <w:tcPr>
            <w:tcW w:w="2541" w:type="dxa"/>
            <w:gridSpan w:val="2"/>
            <w:noWrap w:val="0"/>
            <w:vAlign w:val="center"/>
          </w:tcPr>
          <w:p>
            <w:pPr>
              <w:pStyle w:val="11"/>
              <w:widowControl/>
              <w:spacing w:before="0" w:beforeAutospacing="0" w:after="0" w:afterAutospacing="0" w:line="560" w:lineRule="exact"/>
              <w:jc w:val="both"/>
              <w:rPr>
                <w:rFonts w:hint="eastAsia" w:ascii="宋体" w:hAnsi="宋体" w:cs="宋体"/>
                <w:color w:val="000000"/>
                <w:sz w:val="21"/>
                <w:szCs w:val="21"/>
              </w:rPr>
            </w:pPr>
            <w:r>
              <w:rPr>
                <w:rFonts w:hint="eastAsia" w:ascii="宋体" w:hAnsi="宋体" w:cs="宋体"/>
                <w:color w:val="000000"/>
                <w:sz w:val="21"/>
                <w:szCs w:val="21"/>
              </w:rPr>
              <w:t>□燃气 □生物质 □燃油</w:t>
            </w:r>
          </w:p>
        </w:tc>
        <w:tc>
          <w:tcPr>
            <w:tcW w:w="2336" w:type="dxa"/>
            <w:gridSpan w:val="3"/>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r>
              <w:rPr>
                <w:rFonts w:hint="eastAsia" w:ascii="宋体" w:hAnsi="宋体" w:cs="宋体"/>
                <w:color w:val="000000"/>
                <w:sz w:val="21"/>
                <w:szCs w:val="21"/>
              </w:rPr>
              <w:t>燃烧器型号</w:t>
            </w:r>
          </w:p>
        </w:tc>
        <w:tc>
          <w:tcPr>
            <w:tcW w:w="2170" w:type="dxa"/>
            <w:gridSpan w:val="2"/>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3" w:type="dxa"/>
            <w:gridSpan w:val="2"/>
            <w:noWrap w:val="0"/>
            <w:vAlign w:val="center"/>
          </w:tcPr>
          <w:p>
            <w:pPr>
              <w:pStyle w:val="11"/>
              <w:widowControl/>
              <w:spacing w:before="0" w:beforeAutospacing="0" w:after="0" w:afterAutospacing="0" w:line="560" w:lineRule="exact"/>
              <w:jc w:val="center"/>
              <w:rPr>
                <w:rFonts w:ascii="宋体" w:hAnsi="宋体" w:cs="宋体"/>
                <w:color w:val="000000"/>
                <w:sz w:val="21"/>
                <w:szCs w:val="21"/>
              </w:rPr>
            </w:pPr>
            <w:r>
              <w:rPr>
                <w:rFonts w:hint="eastAsia" w:ascii="宋体" w:hAnsi="宋体" w:cs="宋体"/>
                <w:color w:val="000000"/>
                <w:sz w:val="21"/>
                <w:szCs w:val="21"/>
              </w:rPr>
              <w:t>排放口高度</w:t>
            </w:r>
          </w:p>
        </w:tc>
        <w:tc>
          <w:tcPr>
            <w:tcW w:w="2541" w:type="dxa"/>
            <w:gridSpan w:val="2"/>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p>
        </w:tc>
        <w:tc>
          <w:tcPr>
            <w:tcW w:w="2336" w:type="dxa"/>
            <w:gridSpan w:val="3"/>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r>
              <w:rPr>
                <w:rFonts w:hint="eastAsia" w:ascii="宋体" w:hAnsi="宋体" w:cs="宋体"/>
                <w:color w:val="000000"/>
                <w:sz w:val="21"/>
                <w:szCs w:val="21"/>
              </w:rPr>
              <w:t>烟气含氧量</w:t>
            </w:r>
          </w:p>
        </w:tc>
        <w:tc>
          <w:tcPr>
            <w:tcW w:w="2170" w:type="dxa"/>
            <w:gridSpan w:val="2"/>
            <w:noWrap w:val="0"/>
            <w:vAlign w:val="center"/>
          </w:tcPr>
          <w:p>
            <w:pPr>
              <w:pStyle w:val="11"/>
              <w:widowControl/>
              <w:spacing w:before="0" w:beforeAutospacing="0" w:after="0" w:afterAutospacing="0" w:line="560" w:lineRule="exact"/>
              <w:jc w:val="right"/>
              <w:rPr>
                <w:rFonts w:hint="eastAsia" w:ascii="宋体" w:hAnsi="宋体" w:cs="宋体"/>
                <w:color w:val="000000"/>
                <w:sz w:val="21"/>
                <w:szCs w:val="21"/>
              </w:rPr>
            </w:pPr>
            <w:r>
              <w:rPr>
                <w:rFonts w:hint="eastAsia" w:ascii="宋体" w:hAnsi="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3" w:type="dxa"/>
            <w:gridSpan w:val="2"/>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r>
              <w:rPr>
                <w:rFonts w:hint="eastAsia" w:ascii="宋体" w:hAnsi="宋体" w:cs="宋体"/>
                <w:color w:val="000000"/>
                <w:sz w:val="21"/>
                <w:szCs w:val="21"/>
              </w:rPr>
              <w:t>NOx排放折算浓度</w:t>
            </w:r>
          </w:p>
        </w:tc>
        <w:tc>
          <w:tcPr>
            <w:tcW w:w="2541" w:type="dxa"/>
            <w:gridSpan w:val="2"/>
            <w:noWrap w:val="0"/>
            <w:vAlign w:val="center"/>
          </w:tcPr>
          <w:p>
            <w:pPr>
              <w:pStyle w:val="11"/>
              <w:widowControl/>
              <w:spacing w:before="0" w:beforeAutospacing="0" w:after="0" w:afterAutospacing="0" w:line="560" w:lineRule="exact"/>
              <w:ind w:firstLine="1680" w:firstLineChars="800"/>
              <w:jc w:val="center"/>
              <w:rPr>
                <w:rFonts w:hint="eastAsia" w:ascii="宋体" w:hAnsi="宋体" w:cs="宋体"/>
                <w:color w:val="000000"/>
                <w:sz w:val="21"/>
                <w:szCs w:val="21"/>
              </w:rPr>
            </w:pPr>
            <w:r>
              <w:rPr>
                <w:rFonts w:hint="eastAsia" w:ascii="宋体" w:hAnsi="宋体" w:cs="宋体"/>
                <w:color w:val="000000"/>
                <w:sz w:val="21"/>
                <w:szCs w:val="21"/>
              </w:rPr>
              <w:t>mg/m</w:t>
            </w:r>
            <w:r>
              <w:rPr>
                <w:rFonts w:hint="eastAsia" w:ascii="宋体" w:hAnsi="宋体" w:cs="宋体"/>
                <w:color w:val="000000"/>
                <w:sz w:val="21"/>
                <w:szCs w:val="21"/>
                <w:vertAlign w:val="superscript"/>
              </w:rPr>
              <w:t>3</w:t>
            </w:r>
          </w:p>
        </w:tc>
        <w:tc>
          <w:tcPr>
            <w:tcW w:w="2336" w:type="dxa"/>
            <w:gridSpan w:val="3"/>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r>
              <w:rPr>
                <w:rFonts w:hint="eastAsia" w:ascii="宋体" w:hAnsi="宋体" w:cs="宋体"/>
                <w:color w:val="000000"/>
                <w:sz w:val="21"/>
                <w:szCs w:val="21"/>
              </w:rPr>
              <w:t>监测负荷</w:t>
            </w:r>
          </w:p>
        </w:tc>
        <w:tc>
          <w:tcPr>
            <w:tcW w:w="2170" w:type="dxa"/>
            <w:gridSpan w:val="2"/>
            <w:noWrap w:val="0"/>
            <w:vAlign w:val="center"/>
          </w:tcPr>
          <w:p>
            <w:pPr>
              <w:pStyle w:val="11"/>
              <w:widowControl/>
              <w:spacing w:before="0" w:beforeAutospacing="0" w:after="0" w:afterAutospacing="0" w:line="560" w:lineRule="exact"/>
              <w:ind w:firstLine="2100" w:firstLineChars="1000"/>
              <w:jc w:val="center"/>
              <w:rPr>
                <w:rFonts w:hint="eastAsia" w:ascii="宋体" w:hAnsi="宋体" w:cs="宋体"/>
                <w:color w:val="000000"/>
                <w:sz w:val="21"/>
                <w:szCs w:val="21"/>
              </w:rPr>
            </w:pPr>
            <w:r>
              <w:rPr>
                <w:rFonts w:hint="eastAsia" w:ascii="宋体" w:hAnsi="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0" w:type="dxa"/>
            <w:gridSpan w:val="9"/>
            <w:noWrap w:val="0"/>
            <w:vAlign w:val="center"/>
          </w:tcPr>
          <w:p>
            <w:pPr>
              <w:pStyle w:val="11"/>
              <w:widowControl/>
              <w:spacing w:before="0" w:beforeAutospacing="0" w:after="0" w:afterAutospacing="0" w:line="560" w:lineRule="exact"/>
              <w:rPr>
                <w:rFonts w:hint="eastAsia" w:ascii="宋体" w:hAnsi="宋体" w:cs="宋体"/>
                <w:color w:val="000000"/>
                <w:sz w:val="21"/>
                <w:szCs w:val="21"/>
              </w:rPr>
            </w:pPr>
            <w:r>
              <w:rPr>
                <w:rFonts w:hint="eastAsia" w:ascii="宋体" w:hAnsi="宋体" w:cs="宋体"/>
                <w:b/>
                <w:bCs/>
                <w:color w:val="000000"/>
                <w:sz w:val="21"/>
                <w:szCs w:val="21"/>
              </w:rPr>
              <w:t>（二）本台改造情况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3" w:type="dxa"/>
            <w:gridSpan w:val="2"/>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r>
              <w:rPr>
                <w:rFonts w:hint="eastAsia" w:ascii="宋体" w:hAnsi="宋体" w:cs="宋体"/>
                <w:color w:val="000000"/>
                <w:sz w:val="21"/>
                <w:szCs w:val="21"/>
              </w:rPr>
              <w:t>改造实施单位</w:t>
            </w:r>
          </w:p>
        </w:tc>
        <w:tc>
          <w:tcPr>
            <w:tcW w:w="7047" w:type="dxa"/>
            <w:gridSpan w:val="7"/>
            <w:noWrap w:val="0"/>
            <w:vAlign w:val="center"/>
          </w:tcPr>
          <w:p>
            <w:pPr>
              <w:pStyle w:val="11"/>
              <w:widowControl/>
              <w:spacing w:before="0" w:beforeAutospacing="0" w:after="0" w:afterAutospacing="0" w:line="560" w:lineRule="exact"/>
              <w:jc w:val="right"/>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3" w:type="dxa"/>
            <w:gridSpan w:val="2"/>
            <w:noWrap w:val="0"/>
            <w:vAlign w:val="center"/>
          </w:tcPr>
          <w:p>
            <w:pPr>
              <w:pStyle w:val="11"/>
              <w:widowControl/>
              <w:spacing w:before="0" w:beforeAutospacing="0" w:after="0" w:afterAutospacing="0" w:line="560" w:lineRule="exact"/>
              <w:jc w:val="center"/>
              <w:rPr>
                <w:rFonts w:hint="default" w:ascii="宋体" w:hAnsi="宋体" w:eastAsia="宋体" w:cs="宋体"/>
                <w:color w:val="000000"/>
                <w:sz w:val="21"/>
                <w:szCs w:val="21"/>
                <w:lang w:val="en-US" w:eastAsia="zh-CN"/>
              </w:rPr>
            </w:pPr>
            <w:r>
              <w:rPr>
                <w:rFonts w:hint="default" w:ascii="宋体" w:hAnsi="宋体" w:cs="宋体"/>
                <w:color w:val="000000"/>
                <w:sz w:val="21"/>
                <w:szCs w:val="21"/>
              </w:rPr>
              <w:t>治理设备投资</w:t>
            </w:r>
          </w:p>
        </w:tc>
        <w:tc>
          <w:tcPr>
            <w:tcW w:w="2541" w:type="dxa"/>
            <w:gridSpan w:val="2"/>
            <w:noWrap w:val="0"/>
            <w:vAlign w:val="center"/>
          </w:tcPr>
          <w:p>
            <w:pPr>
              <w:pStyle w:val="11"/>
              <w:widowControl/>
              <w:spacing w:before="0" w:beforeAutospacing="0" w:after="0" w:afterAutospacing="0" w:line="560" w:lineRule="exact"/>
              <w:ind w:left="0" w:leftChars="0" w:right="0" w:rightChars="0"/>
              <w:jc w:val="right"/>
              <w:rPr>
                <w:rFonts w:hint="eastAsia" w:ascii="宋体" w:hAnsi="宋体" w:cs="宋体"/>
                <w:color w:val="000000"/>
                <w:sz w:val="21"/>
                <w:szCs w:val="21"/>
              </w:rPr>
            </w:pPr>
            <w:r>
              <w:rPr>
                <w:rFonts w:hint="eastAsia" w:ascii="宋体" w:hAnsi="宋体" w:cs="宋体"/>
                <w:color w:val="000000"/>
                <w:sz w:val="21"/>
                <w:szCs w:val="21"/>
              </w:rPr>
              <w:t>万元</w:t>
            </w:r>
          </w:p>
        </w:tc>
        <w:tc>
          <w:tcPr>
            <w:tcW w:w="2336" w:type="dxa"/>
            <w:gridSpan w:val="3"/>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r>
              <w:rPr>
                <w:rFonts w:hint="eastAsia" w:ascii="宋体" w:hAnsi="宋体" w:cs="宋体"/>
                <w:color w:val="000000"/>
                <w:sz w:val="21"/>
                <w:szCs w:val="21"/>
              </w:rPr>
              <w:t>申请补助金额</w:t>
            </w:r>
          </w:p>
        </w:tc>
        <w:tc>
          <w:tcPr>
            <w:tcW w:w="2170" w:type="dxa"/>
            <w:gridSpan w:val="2"/>
            <w:noWrap w:val="0"/>
            <w:vAlign w:val="center"/>
          </w:tcPr>
          <w:p>
            <w:pPr>
              <w:pStyle w:val="11"/>
              <w:widowControl/>
              <w:spacing w:before="0" w:beforeAutospacing="0" w:after="0" w:afterAutospacing="0" w:line="560" w:lineRule="exact"/>
              <w:ind w:left="0" w:leftChars="0" w:right="0" w:rightChars="0"/>
              <w:jc w:val="right"/>
              <w:rPr>
                <w:rFonts w:hint="eastAsia" w:ascii="宋体" w:hAnsi="宋体" w:cs="宋体"/>
                <w:color w:val="000000"/>
                <w:sz w:val="21"/>
                <w:szCs w:val="21"/>
              </w:rPr>
            </w:pPr>
            <w:r>
              <w:rPr>
                <w:rFonts w:hint="eastAsia" w:ascii="宋体" w:hAnsi="宋体" w:cs="宋体"/>
                <w:color w:val="00000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3" w:type="dxa"/>
            <w:gridSpan w:val="2"/>
            <w:noWrap w:val="0"/>
            <w:vAlign w:val="center"/>
          </w:tcPr>
          <w:p>
            <w:pPr>
              <w:pStyle w:val="11"/>
              <w:widowControl/>
              <w:spacing w:before="0" w:beforeAutospacing="0" w:after="0" w:afterAutospacing="0" w:line="560" w:lineRule="exact"/>
              <w:ind w:left="0" w:leftChars="0" w:right="0" w:rightChars="0"/>
              <w:jc w:val="center"/>
              <w:rPr>
                <w:rFonts w:hint="eastAsia" w:ascii="宋体" w:hAnsi="宋体" w:cs="宋体"/>
                <w:color w:val="000000"/>
                <w:sz w:val="21"/>
                <w:szCs w:val="21"/>
              </w:rPr>
            </w:pPr>
            <w:r>
              <w:rPr>
                <w:rFonts w:hint="eastAsia" w:ascii="宋体" w:hAnsi="宋体" w:cs="宋体"/>
                <w:color w:val="000000"/>
                <w:sz w:val="21"/>
                <w:szCs w:val="21"/>
                <w:lang w:val="en-US" w:eastAsia="zh-CN"/>
              </w:rPr>
              <w:t>改造方式</w:t>
            </w:r>
          </w:p>
        </w:tc>
        <w:tc>
          <w:tcPr>
            <w:tcW w:w="7047" w:type="dxa"/>
            <w:gridSpan w:val="7"/>
            <w:noWrap w:val="0"/>
            <w:vAlign w:val="center"/>
          </w:tcPr>
          <w:p>
            <w:pPr>
              <w:pStyle w:val="11"/>
              <w:widowControl/>
              <w:spacing w:before="0" w:beforeAutospacing="0" w:after="0" w:afterAutospacing="0" w:line="560" w:lineRule="exact"/>
              <w:ind w:left="0" w:leftChars="0" w:right="0" w:rightChars="0"/>
              <w:jc w:val="both"/>
              <w:rPr>
                <w:rFonts w:hint="eastAsia" w:ascii="宋体" w:hAnsi="宋体" w:cs="宋体"/>
                <w:color w:val="000000"/>
                <w:sz w:val="21"/>
                <w:szCs w:val="21"/>
              </w:rPr>
            </w:pPr>
            <w:r>
              <w:rPr>
                <w:rFonts w:hint="eastAsia" w:ascii="宋体" w:hAnsi="宋体" w:cs="宋体"/>
                <w:color w:val="000000"/>
                <w:sz w:val="21"/>
                <w:szCs w:val="21"/>
              </w:rPr>
              <w:t>□更换燃烧器   □末端治理</w:t>
            </w:r>
            <w:r>
              <w:rPr>
                <w:rFonts w:hint="eastAsia" w:ascii="宋体" w:hAnsi="宋体" w:cs="宋体"/>
                <w:color w:val="000000"/>
                <w:sz w:val="21"/>
                <w:szCs w:val="21"/>
                <w:lang w:val="en-US" w:eastAsia="zh-CN"/>
              </w:rPr>
              <w:t xml:space="preserve"> </w:t>
            </w:r>
            <w:r>
              <w:rPr>
                <w:rFonts w:hint="eastAsia" w:ascii="宋体" w:hAnsi="宋体" w:cs="宋体"/>
                <w:color w:val="000000"/>
                <w:sz w:val="21"/>
                <w:szCs w:val="21"/>
              </w:rPr>
              <w:t xml:space="preserve"> □其他（</w:t>
            </w:r>
            <w:r>
              <w:rPr>
                <w:rFonts w:hint="eastAsia" w:ascii="宋体" w:hAnsi="宋体" w:cs="宋体"/>
                <w:color w:val="000000"/>
                <w:sz w:val="21"/>
                <w:szCs w:val="21"/>
                <w:u w:val="single"/>
              </w:rPr>
              <w:t xml:space="preserve">            </w:t>
            </w:r>
            <w:r>
              <w:rPr>
                <w:rFonts w:hint="eastAsia" w:ascii="宋体" w:hAnsi="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00" w:type="dxa"/>
            <w:gridSpan w:val="9"/>
            <w:noWrap w:val="0"/>
            <w:vAlign w:val="center"/>
          </w:tcPr>
          <w:p>
            <w:pPr>
              <w:pStyle w:val="11"/>
              <w:widowControl/>
              <w:spacing w:before="0" w:beforeAutospacing="0" w:after="0" w:afterAutospacing="0" w:line="560" w:lineRule="exact"/>
              <w:rPr>
                <w:rFonts w:hint="eastAsia" w:ascii="宋体" w:hAnsi="宋体" w:cs="宋体"/>
                <w:color w:val="000000"/>
                <w:sz w:val="21"/>
                <w:szCs w:val="21"/>
              </w:rPr>
            </w:pPr>
            <w:r>
              <w:rPr>
                <w:rFonts w:hint="eastAsia" w:ascii="宋体" w:hAnsi="宋体" w:cs="宋体"/>
                <w:b/>
                <w:bCs/>
                <w:color w:val="000000"/>
                <w:sz w:val="21"/>
                <w:szCs w:val="21"/>
              </w:rPr>
              <w:t>（三）改造后锅炉基本信息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3" w:type="dxa"/>
            <w:gridSpan w:val="2"/>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r>
              <w:rPr>
                <w:rFonts w:hint="eastAsia" w:ascii="宋体" w:hAnsi="宋体" w:cs="宋体"/>
                <w:color w:val="000000"/>
                <w:sz w:val="21"/>
                <w:szCs w:val="21"/>
              </w:rPr>
              <w:t>锅炉编号</w:t>
            </w:r>
          </w:p>
        </w:tc>
        <w:tc>
          <w:tcPr>
            <w:tcW w:w="2541" w:type="dxa"/>
            <w:gridSpan w:val="2"/>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p>
        </w:tc>
        <w:tc>
          <w:tcPr>
            <w:tcW w:w="2336" w:type="dxa"/>
            <w:gridSpan w:val="3"/>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r>
              <w:rPr>
                <w:rFonts w:hint="eastAsia" w:ascii="宋体" w:hAnsi="宋体" w:cs="宋体"/>
                <w:color w:val="000000"/>
                <w:sz w:val="21"/>
                <w:szCs w:val="21"/>
              </w:rPr>
              <w:t>锅炉使用登记证号</w:t>
            </w:r>
          </w:p>
        </w:tc>
        <w:tc>
          <w:tcPr>
            <w:tcW w:w="2170" w:type="dxa"/>
            <w:gridSpan w:val="2"/>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3" w:type="dxa"/>
            <w:gridSpan w:val="2"/>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r>
              <w:rPr>
                <w:rFonts w:hint="eastAsia" w:ascii="宋体" w:hAnsi="宋体" w:cs="宋体"/>
                <w:color w:val="000000"/>
                <w:sz w:val="21"/>
                <w:szCs w:val="21"/>
              </w:rPr>
              <w:t>燃料类型</w:t>
            </w:r>
          </w:p>
        </w:tc>
        <w:tc>
          <w:tcPr>
            <w:tcW w:w="2541" w:type="dxa"/>
            <w:gridSpan w:val="2"/>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r>
              <w:rPr>
                <w:rFonts w:hint="eastAsia" w:ascii="宋体" w:hAnsi="宋体" w:cs="宋体"/>
                <w:color w:val="000000"/>
                <w:sz w:val="21"/>
                <w:szCs w:val="21"/>
              </w:rPr>
              <w:t>□燃气 □生物质 □燃油</w:t>
            </w:r>
          </w:p>
        </w:tc>
        <w:tc>
          <w:tcPr>
            <w:tcW w:w="2336" w:type="dxa"/>
            <w:gridSpan w:val="3"/>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r>
              <w:rPr>
                <w:rFonts w:hint="eastAsia" w:ascii="宋体" w:hAnsi="宋体" w:cs="宋体"/>
                <w:color w:val="000000"/>
                <w:sz w:val="21"/>
                <w:szCs w:val="21"/>
              </w:rPr>
              <w:t>容量</w:t>
            </w:r>
          </w:p>
        </w:tc>
        <w:tc>
          <w:tcPr>
            <w:tcW w:w="2170" w:type="dxa"/>
            <w:gridSpan w:val="2"/>
            <w:noWrap w:val="0"/>
            <w:vAlign w:val="center"/>
          </w:tcPr>
          <w:p>
            <w:pPr>
              <w:pStyle w:val="11"/>
              <w:widowControl/>
              <w:spacing w:before="0" w:beforeAutospacing="0" w:after="0" w:afterAutospacing="0" w:line="560" w:lineRule="exact"/>
              <w:ind w:left="0" w:leftChars="0" w:right="0" w:rightChars="0" w:firstLine="630" w:firstLineChars="300"/>
              <w:jc w:val="right"/>
              <w:rPr>
                <w:rFonts w:hint="eastAsia" w:ascii="宋体" w:hAnsi="宋体" w:cs="宋体"/>
                <w:color w:val="000000"/>
                <w:sz w:val="21"/>
                <w:szCs w:val="21"/>
              </w:rPr>
            </w:pPr>
            <w:r>
              <w:rPr>
                <w:rFonts w:hint="eastAsia" w:ascii="宋体" w:hAnsi="宋体" w:cs="宋体"/>
                <w:color w:val="000000"/>
                <w:sz w:val="21"/>
                <w:szCs w:val="21"/>
              </w:rPr>
              <w:t>吨或    兆瓦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3" w:type="dxa"/>
            <w:gridSpan w:val="2"/>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r>
              <w:rPr>
                <w:rFonts w:hint="eastAsia" w:ascii="宋体" w:hAnsi="宋体" w:cs="宋体"/>
                <w:color w:val="000000"/>
                <w:sz w:val="21"/>
                <w:szCs w:val="21"/>
              </w:rPr>
              <w:t>燃烧器型号</w:t>
            </w:r>
          </w:p>
        </w:tc>
        <w:tc>
          <w:tcPr>
            <w:tcW w:w="2541" w:type="dxa"/>
            <w:gridSpan w:val="2"/>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p>
        </w:tc>
        <w:tc>
          <w:tcPr>
            <w:tcW w:w="2336" w:type="dxa"/>
            <w:gridSpan w:val="3"/>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r>
              <w:rPr>
                <w:rFonts w:hint="eastAsia" w:ascii="宋体" w:hAnsi="宋体" w:cs="宋体"/>
                <w:color w:val="000000"/>
                <w:sz w:val="21"/>
                <w:szCs w:val="21"/>
              </w:rPr>
              <w:t>燃烧器品牌</w:t>
            </w:r>
          </w:p>
        </w:tc>
        <w:tc>
          <w:tcPr>
            <w:tcW w:w="2170" w:type="dxa"/>
            <w:gridSpan w:val="2"/>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3" w:type="dxa"/>
            <w:gridSpan w:val="2"/>
            <w:noWrap w:val="0"/>
            <w:vAlign w:val="center"/>
          </w:tcPr>
          <w:p>
            <w:pPr>
              <w:pStyle w:val="11"/>
              <w:widowControl/>
              <w:spacing w:before="0" w:beforeAutospacing="0" w:after="0" w:afterAutospacing="0" w:line="560" w:lineRule="exact"/>
              <w:jc w:val="center"/>
              <w:rPr>
                <w:rFonts w:hint="eastAsia" w:ascii="宋体" w:hAnsi="宋体" w:cs="宋体"/>
                <w:b/>
                <w:bCs/>
                <w:color w:val="000000"/>
                <w:sz w:val="21"/>
                <w:szCs w:val="21"/>
                <w:highlight w:val="yellow"/>
              </w:rPr>
            </w:pPr>
            <w:r>
              <w:rPr>
                <w:rFonts w:hint="eastAsia" w:ascii="宋体" w:hAnsi="宋体" w:cs="宋体"/>
                <w:color w:val="000000"/>
                <w:sz w:val="21"/>
                <w:szCs w:val="21"/>
              </w:rPr>
              <w:t>监测单位</w:t>
            </w:r>
          </w:p>
        </w:tc>
        <w:tc>
          <w:tcPr>
            <w:tcW w:w="2541" w:type="dxa"/>
            <w:gridSpan w:val="2"/>
            <w:noWrap w:val="0"/>
            <w:vAlign w:val="center"/>
          </w:tcPr>
          <w:p>
            <w:pPr>
              <w:pStyle w:val="11"/>
              <w:widowControl/>
              <w:spacing w:before="0" w:beforeAutospacing="0" w:after="0" w:afterAutospacing="0" w:line="560" w:lineRule="exact"/>
              <w:jc w:val="center"/>
              <w:rPr>
                <w:rFonts w:hint="eastAsia" w:ascii="宋体" w:hAnsi="宋体" w:cs="宋体"/>
                <w:b/>
                <w:bCs/>
                <w:color w:val="000000"/>
                <w:sz w:val="21"/>
                <w:szCs w:val="21"/>
                <w:highlight w:val="yellow"/>
              </w:rPr>
            </w:pPr>
          </w:p>
        </w:tc>
        <w:tc>
          <w:tcPr>
            <w:tcW w:w="2336" w:type="dxa"/>
            <w:gridSpan w:val="3"/>
            <w:noWrap w:val="0"/>
            <w:vAlign w:val="center"/>
          </w:tcPr>
          <w:p>
            <w:pPr>
              <w:pStyle w:val="11"/>
              <w:widowControl/>
              <w:spacing w:before="0" w:beforeAutospacing="0" w:after="0" w:afterAutospacing="0" w:line="560" w:lineRule="exact"/>
              <w:ind w:left="0" w:leftChars="0" w:right="0" w:rightChars="0"/>
              <w:jc w:val="center"/>
              <w:rPr>
                <w:rFonts w:hint="eastAsia" w:ascii="宋体" w:hAnsi="宋体" w:cs="宋体"/>
                <w:color w:val="000000"/>
                <w:kern w:val="0"/>
                <w:sz w:val="21"/>
                <w:szCs w:val="21"/>
                <w:lang w:val="en-US" w:eastAsia="zh-CN" w:bidi="ar"/>
              </w:rPr>
            </w:pPr>
            <w:r>
              <w:rPr>
                <w:rFonts w:hint="eastAsia" w:ascii="宋体" w:hAnsi="宋体" w:cs="宋体"/>
                <w:color w:val="000000"/>
                <w:sz w:val="21"/>
                <w:szCs w:val="21"/>
              </w:rPr>
              <w:t>监测负荷</w:t>
            </w:r>
          </w:p>
        </w:tc>
        <w:tc>
          <w:tcPr>
            <w:tcW w:w="2170" w:type="dxa"/>
            <w:gridSpan w:val="2"/>
            <w:noWrap w:val="0"/>
            <w:vAlign w:val="center"/>
          </w:tcPr>
          <w:p>
            <w:pPr>
              <w:pStyle w:val="11"/>
              <w:widowControl/>
              <w:spacing w:before="0" w:beforeAutospacing="0" w:after="0" w:afterAutospacing="0" w:line="560" w:lineRule="exact"/>
              <w:ind w:left="0" w:leftChars="0" w:right="0" w:rightChars="0"/>
              <w:jc w:val="right"/>
              <w:rPr>
                <w:rFonts w:hint="eastAsia" w:ascii="宋体" w:hAnsi="宋体" w:cs="宋体"/>
                <w:color w:val="000000"/>
                <w:kern w:val="0"/>
                <w:sz w:val="21"/>
                <w:szCs w:val="21"/>
                <w:lang w:val="en-US" w:eastAsia="zh-CN" w:bidi="ar"/>
              </w:rPr>
            </w:pPr>
            <w:r>
              <w:rPr>
                <w:rFonts w:hint="eastAsia" w:ascii="宋体" w:hAnsi="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3" w:type="dxa"/>
            <w:gridSpan w:val="2"/>
            <w:noWrap w:val="0"/>
            <w:vAlign w:val="center"/>
          </w:tcPr>
          <w:p>
            <w:pPr>
              <w:pStyle w:val="11"/>
              <w:widowControl/>
              <w:spacing w:before="0" w:beforeAutospacing="0" w:after="0" w:afterAutospacing="0" w:line="560" w:lineRule="exact"/>
              <w:jc w:val="center"/>
              <w:rPr>
                <w:rFonts w:hint="eastAsia" w:ascii="宋体" w:hAnsi="宋体" w:cs="宋体"/>
                <w:color w:val="000000"/>
                <w:sz w:val="21"/>
                <w:szCs w:val="21"/>
              </w:rPr>
            </w:pPr>
            <w:r>
              <w:rPr>
                <w:rFonts w:hint="eastAsia" w:ascii="宋体" w:hAnsi="宋体" w:cs="宋体"/>
                <w:color w:val="000000"/>
                <w:sz w:val="21"/>
                <w:szCs w:val="21"/>
              </w:rPr>
              <w:t>烟气含氧量</w:t>
            </w:r>
          </w:p>
        </w:tc>
        <w:tc>
          <w:tcPr>
            <w:tcW w:w="2541" w:type="dxa"/>
            <w:gridSpan w:val="2"/>
            <w:noWrap w:val="0"/>
            <w:vAlign w:val="center"/>
          </w:tcPr>
          <w:p>
            <w:pPr>
              <w:pStyle w:val="11"/>
              <w:widowControl/>
              <w:spacing w:before="0" w:beforeAutospacing="0" w:after="0" w:afterAutospacing="0" w:line="560" w:lineRule="exact"/>
              <w:jc w:val="right"/>
              <w:rPr>
                <w:rFonts w:hint="eastAsia" w:ascii="宋体" w:hAnsi="宋体" w:cs="宋体"/>
                <w:color w:val="000000"/>
                <w:sz w:val="21"/>
                <w:szCs w:val="21"/>
              </w:rPr>
            </w:pPr>
            <w:r>
              <w:rPr>
                <w:rFonts w:hint="eastAsia" w:ascii="宋体" w:hAnsi="宋体" w:cs="宋体"/>
                <w:color w:val="000000"/>
                <w:sz w:val="21"/>
                <w:szCs w:val="21"/>
              </w:rPr>
              <w:t>%</w:t>
            </w:r>
          </w:p>
        </w:tc>
        <w:tc>
          <w:tcPr>
            <w:tcW w:w="2336" w:type="dxa"/>
            <w:gridSpan w:val="3"/>
            <w:noWrap w:val="0"/>
            <w:vAlign w:val="center"/>
          </w:tcPr>
          <w:p>
            <w:pPr>
              <w:pStyle w:val="11"/>
              <w:widowControl/>
              <w:spacing w:before="0" w:beforeAutospacing="0" w:after="0" w:afterAutospacing="0" w:line="560" w:lineRule="exact"/>
              <w:ind w:left="0" w:leftChars="0" w:right="0" w:rightChars="0"/>
              <w:jc w:val="center"/>
              <w:rPr>
                <w:rFonts w:hint="eastAsia" w:ascii="宋体" w:hAnsi="宋体" w:cs="宋体"/>
                <w:color w:val="000000"/>
                <w:sz w:val="21"/>
                <w:szCs w:val="21"/>
              </w:rPr>
            </w:pPr>
            <w:r>
              <w:rPr>
                <w:rFonts w:hint="eastAsia" w:ascii="宋体" w:hAnsi="宋体" w:cs="宋体"/>
                <w:color w:val="000000"/>
                <w:sz w:val="21"/>
                <w:szCs w:val="21"/>
              </w:rPr>
              <w:t>NOx排放折算浓度</w:t>
            </w:r>
          </w:p>
        </w:tc>
        <w:tc>
          <w:tcPr>
            <w:tcW w:w="2170" w:type="dxa"/>
            <w:gridSpan w:val="2"/>
            <w:noWrap w:val="0"/>
            <w:vAlign w:val="center"/>
          </w:tcPr>
          <w:p>
            <w:pPr>
              <w:pStyle w:val="11"/>
              <w:widowControl/>
              <w:spacing w:before="0" w:beforeAutospacing="0" w:after="0" w:afterAutospacing="0" w:line="560" w:lineRule="exact"/>
              <w:ind w:left="0" w:leftChars="0" w:right="0" w:rightChars="0"/>
              <w:jc w:val="right"/>
              <w:rPr>
                <w:rFonts w:hint="eastAsia" w:ascii="宋体" w:hAnsi="宋体" w:cs="宋体"/>
                <w:color w:val="000000"/>
                <w:sz w:val="21"/>
                <w:szCs w:val="21"/>
              </w:rPr>
            </w:pPr>
            <w:r>
              <w:rPr>
                <w:rFonts w:hint="eastAsia" w:ascii="宋体" w:hAnsi="宋体" w:cs="宋体"/>
                <w:color w:val="000000"/>
                <w:sz w:val="21"/>
                <w:szCs w:val="21"/>
              </w:rPr>
              <w:t>mg/m</w:t>
            </w:r>
            <w:r>
              <w:rPr>
                <w:rFonts w:hint="eastAsia" w:ascii="宋体" w:hAnsi="宋体" w:cs="宋体"/>
                <w:color w:val="000000"/>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3" w:type="dxa"/>
            <w:gridSpan w:val="2"/>
            <w:noWrap w:val="0"/>
            <w:vAlign w:val="center"/>
          </w:tcPr>
          <w:p>
            <w:pPr>
              <w:pStyle w:val="11"/>
              <w:widowControl/>
              <w:spacing w:before="0" w:beforeAutospacing="0" w:after="0" w:afterAutospacing="0" w:line="560" w:lineRule="exac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SO</w:t>
            </w:r>
            <w:r>
              <w:rPr>
                <w:rFonts w:hint="eastAsia" w:ascii="宋体" w:hAnsi="宋体" w:cs="宋体"/>
                <w:color w:val="000000"/>
                <w:sz w:val="21"/>
                <w:szCs w:val="21"/>
                <w:vertAlign w:val="subscript"/>
                <w:lang w:val="en-US" w:eastAsia="zh-CN"/>
              </w:rPr>
              <w:t>2</w:t>
            </w:r>
            <w:r>
              <w:rPr>
                <w:rFonts w:hint="eastAsia" w:ascii="宋体" w:hAnsi="宋体" w:cs="宋体"/>
                <w:color w:val="000000"/>
                <w:sz w:val="21"/>
                <w:szCs w:val="21"/>
                <w:lang w:val="en-US" w:eastAsia="zh-CN"/>
              </w:rPr>
              <w:t>排放折算浓度</w:t>
            </w:r>
          </w:p>
        </w:tc>
        <w:tc>
          <w:tcPr>
            <w:tcW w:w="2541" w:type="dxa"/>
            <w:gridSpan w:val="2"/>
            <w:noWrap w:val="0"/>
            <w:vAlign w:val="center"/>
          </w:tcPr>
          <w:p>
            <w:pPr>
              <w:pStyle w:val="11"/>
              <w:widowControl/>
              <w:spacing w:before="0" w:beforeAutospacing="0" w:after="0" w:afterAutospacing="0" w:line="560" w:lineRule="exact"/>
              <w:jc w:val="right"/>
              <w:rPr>
                <w:rFonts w:hint="eastAsia" w:ascii="宋体" w:hAnsi="宋体" w:cs="宋体"/>
                <w:color w:val="000000"/>
                <w:sz w:val="21"/>
                <w:szCs w:val="21"/>
              </w:rPr>
            </w:pPr>
            <w:r>
              <w:rPr>
                <w:rFonts w:hint="eastAsia" w:ascii="宋体" w:hAnsi="宋体" w:cs="宋体"/>
                <w:color w:val="000000"/>
                <w:sz w:val="21"/>
                <w:szCs w:val="21"/>
              </w:rPr>
              <w:t>mg/m</w:t>
            </w:r>
            <w:r>
              <w:rPr>
                <w:rFonts w:hint="eastAsia" w:ascii="宋体" w:hAnsi="宋体" w:cs="宋体"/>
                <w:color w:val="000000"/>
                <w:sz w:val="21"/>
                <w:szCs w:val="21"/>
                <w:vertAlign w:val="superscript"/>
              </w:rPr>
              <w:t>3</w:t>
            </w:r>
          </w:p>
        </w:tc>
        <w:tc>
          <w:tcPr>
            <w:tcW w:w="2336" w:type="dxa"/>
            <w:gridSpan w:val="3"/>
            <w:noWrap w:val="0"/>
            <w:vAlign w:val="center"/>
          </w:tcPr>
          <w:p>
            <w:pPr>
              <w:pStyle w:val="11"/>
              <w:widowControl/>
              <w:spacing w:before="0" w:beforeAutospacing="0" w:after="0" w:afterAutospacing="0" w:line="560" w:lineRule="exact"/>
              <w:ind w:left="0" w:leftChars="0" w:right="0" w:rightChars="0"/>
              <w:jc w:val="center"/>
              <w:rPr>
                <w:rFonts w:hint="eastAsia" w:ascii="宋体" w:hAnsi="宋体" w:cs="宋体"/>
                <w:color w:val="000000"/>
                <w:sz w:val="21"/>
                <w:szCs w:val="21"/>
              </w:rPr>
            </w:pPr>
            <w:r>
              <w:rPr>
                <w:rFonts w:hint="eastAsia" w:ascii="宋体" w:hAnsi="宋体" w:cs="宋体"/>
                <w:color w:val="000000"/>
                <w:sz w:val="21"/>
                <w:szCs w:val="21"/>
                <w:lang w:val="en-US" w:eastAsia="zh-CN"/>
              </w:rPr>
              <w:t>颗粒物排放折算浓度</w:t>
            </w:r>
          </w:p>
        </w:tc>
        <w:tc>
          <w:tcPr>
            <w:tcW w:w="2170" w:type="dxa"/>
            <w:gridSpan w:val="2"/>
            <w:noWrap w:val="0"/>
            <w:vAlign w:val="center"/>
          </w:tcPr>
          <w:p>
            <w:pPr>
              <w:pStyle w:val="11"/>
              <w:widowControl/>
              <w:spacing w:before="0" w:beforeAutospacing="0" w:after="0" w:afterAutospacing="0" w:line="560" w:lineRule="exact"/>
              <w:ind w:left="0" w:leftChars="0" w:right="0" w:rightChars="0"/>
              <w:jc w:val="right"/>
              <w:rPr>
                <w:rFonts w:hint="eastAsia" w:ascii="宋体" w:hAnsi="宋体" w:cs="宋体"/>
                <w:color w:val="000000"/>
                <w:sz w:val="21"/>
                <w:szCs w:val="21"/>
              </w:rPr>
            </w:pPr>
            <w:r>
              <w:rPr>
                <w:rFonts w:hint="eastAsia" w:ascii="宋体" w:hAnsi="宋体" w:cs="宋体"/>
                <w:color w:val="000000"/>
                <w:sz w:val="21"/>
                <w:szCs w:val="21"/>
              </w:rPr>
              <w:t>mg/m</w:t>
            </w:r>
            <w:r>
              <w:rPr>
                <w:rFonts w:hint="eastAsia" w:ascii="宋体" w:hAnsi="宋体" w:cs="宋体"/>
                <w:color w:val="000000"/>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0" w:type="dxa"/>
            <w:gridSpan w:val="7"/>
            <w:noWrap w:val="0"/>
            <w:vAlign w:val="center"/>
          </w:tcPr>
          <w:p>
            <w:pPr>
              <w:pStyle w:val="11"/>
              <w:widowControl/>
              <w:spacing w:before="0" w:beforeAutospacing="0" w:after="0" w:afterAutospacing="0" w:line="560" w:lineRule="exact"/>
              <w:ind w:left="0" w:leftChars="0" w:right="0" w:rightChars="0"/>
              <w:jc w:val="center"/>
              <w:rPr>
                <w:rFonts w:hint="eastAsia" w:ascii="宋体" w:hAnsi="宋体" w:cs="宋体"/>
                <w:color w:val="000000"/>
                <w:sz w:val="21"/>
                <w:szCs w:val="21"/>
              </w:rPr>
            </w:pPr>
            <w:r>
              <w:rPr>
                <w:rFonts w:hint="eastAsia" w:ascii="宋体" w:hAnsi="宋体" w:eastAsia="宋体" w:cs="宋体"/>
                <w:color w:val="000000"/>
                <w:sz w:val="21"/>
                <w:szCs w:val="21"/>
                <w:lang w:val="en-US" w:eastAsia="zh-CN"/>
              </w:rPr>
              <w:t>是否属于《锅炉安全技术规程》（TSG11-2020）规定的锅炉监督检验范围</w:t>
            </w:r>
          </w:p>
        </w:tc>
        <w:tc>
          <w:tcPr>
            <w:tcW w:w="2170" w:type="dxa"/>
            <w:gridSpan w:val="2"/>
            <w:noWrap w:val="0"/>
            <w:vAlign w:val="center"/>
          </w:tcPr>
          <w:p>
            <w:pPr>
              <w:pStyle w:val="11"/>
              <w:widowControl/>
              <w:wordWrap w:val="0"/>
              <w:spacing w:before="0" w:beforeAutospacing="0" w:after="0" w:afterAutospacing="0" w:line="560" w:lineRule="exact"/>
              <w:ind w:left="0" w:leftChars="0" w:right="0" w:rightChars="0"/>
              <w:jc w:val="right"/>
              <w:rPr>
                <w:rFonts w:hint="default" w:ascii="宋体" w:hAnsi="宋体" w:eastAsia="宋体" w:cs="宋体"/>
                <w:color w:val="000000"/>
                <w:sz w:val="21"/>
                <w:szCs w:val="21"/>
                <w:lang w:val="en-US" w:eastAsia="zh-CN"/>
              </w:rPr>
            </w:pPr>
            <w:r>
              <w:rPr>
                <w:rFonts w:hint="eastAsia" w:ascii="宋体" w:hAnsi="宋体" w:cs="宋体"/>
                <w:color w:val="000000"/>
                <w:sz w:val="21"/>
                <w:szCs w:val="21"/>
              </w:rPr>
              <w:t>□</w:t>
            </w:r>
            <w:r>
              <w:rPr>
                <w:rFonts w:hint="eastAsia" w:ascii="宋体" w:hAnsi="宋体" w:cs="宋体"/>
                <w:color w:val="000000"/>
                <w:sz w:val="21"/>
                <w:szCs w:val="21"/>
                <w:lang w:val="en-US" w:eastAsia="zh-CN"/>
              </w:rPr>
              <w:t xml:space="preserve">是     </w:t>
            </w:r>
            <w:r>
              <w:rPr>
                <w:rFonts w:hint="eastAsia" w:ascii="宋体" w:hAnsi="宋体" w:cs="宋体"/>
                <w:color w:val="000000"/>
                <w:sz w:val="21"/>
                <w:szCs w:val="21"/>
              </w:rPr>
              <w:t xml:space="preserve"> □</w:t>
            </w:r>
            <w:r>
              <w:rPr>
                <w:rFonts w:hint="eastAsia" w:ascii="宋体" w:hAnsi="宋体" w:cs="宋体"/>
                <w:color w:val="000000"/>
                <w:sz w:val="21"/>
                <w:szCs w:val="21"/>
                <w:lang w:val="en-US" w:eastAsia="zh-CN"/>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jc w:val="center"/>
        </w:trPr>
        <w:tc>
          <w:tcPr>
            <w:tcW w:w="9200" w:type="dxa"/>
            <w:gridSpan w:val="9"/>
            <w:noWrap w:val="0"/>
            <w:vAlign w:val="center"/>
          </w:tcPr>
          <w:p>
            <w:pPr>
              <w:pStyle w:val="11"/>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b/>
                <w:bCs/>
                <w:color w:val="000000"/>
                <w:lang w:val="en-US" w:eastAsia="zh-CN"/>
              </w:rPr>
            </w:pPr>
            <w:r>
              <w:rPr>
                <w:rFonts w:hint="eastAsia" w:ascii="仿宋_GB2312" w:hAnsi="仿宋_GB2312" w:eastAsia="仿宋_GB2312" w:cs="仿宋_GB2312"/>
                <w:b/>
                <w:bCs/>
                <w:color w:val="000000"/>
                <w:lang w:val="en-US" w:eastAsia="zh-CN"/>
              </w:rPr>
              <w:t>验收指标：</w:t>
            </w:r>
          </w:p>
          <w:p>
            <w:pPr>
              <w:pStyle w:val="11"/>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color w:val="000000"/>
                <w:kern w:val="0"/>
                <w:sz w:val="24"/>
                <w:szCs w:val="32"/>
                <w:lang w:val="en-US" w:eastAsia="zh-CN" w:bidi="ar"/>
              </w:rPr>
            </w:pPr>
            <w:r>
              <w:rPr>
                <w:rFonts w:hint="eastAsia" w:ascii="仿宋_GB2312" w:hAnsi="仿宋_GB2312" w:eastAsia="仿宋_GB2312" w:cs="仿宋_GB2312"/>
                <w:color w:val="000000"/>
                <w:kern w:val="0"/>
                <w:sz w:val="24"/>
                <w:szCs w:val="32"/>
                <w:lang w:val="en-US" w:eastAsia="zh-CN" w:bidi="ar"/>
              </w:rPr>
              <w:t>申报图片是否与现场一致 ：                              □是  □否  □未涉及</w:t>
            </w:r>
          </w:p>
          <w:p>
            <w:pPr>
              <w:pStyle w:val="11"/>
              <w:keepNext w:val="0"/>
              <w:keepLines w:val="0"/>
              <w:widowControl/>
              <w:suppressLineNumbers w:val="0"/>
              <w:spacing w:before="0" w:beforeAutospacing="0" w:after="0" w:afterAutospacing="0"/>
              <w:ind w:left="0" w:right="0" w:firstLine="0"/>
              <w:jc w:val="left"/>
              <w:rPr>
                <w:rFonts w:hint="default" w:ascii="仿宋_GB2312" w:hAnsi="仿宋_GB2312" w:eastAsia="仿宋_GB2312" w:cs="仿宋_GB2312"/>
                <w:color w:val="000000"/>
                <w:kern w:val="0"/>
                <w:sz w:val="24"/>
                <w:szCs w:val="32"/>
                <w:lang w:val="en-US" w:eastAsia="zh-CN" w:bidi="ar"/>
              </w:rPr>
            </w:pPr>
            <w:r>
              <w:rPr>
                <w:rFonts w:hint="eastAsia" w:ascii="仿宋_GB2312" w:hAnsi="仿宋_GB2312" w:eastAsia="仿宋_GB2312" w:cs="仿宋_GB2312"/>
                <w:color w:val="000000"/>
                <w:kern w:val="0"/>
                <w:sz w:val="24"/>
                <w:szCs w:val="32"/>
                <w:lang w:val="en-US" w:eastAsia="zh-CN" w:bidi="ar"/>
              </w:rPr>
              <w:t>申报材料复印件是否与原件一致：                         □是  □否  □未涉及</w:t>
            </w:r>
          </w:p>
          <w:p>
            <w:pPr>
              <w:pStyle w:val="11"/>
              <w:keepNext w:val="0"/>
              <w:keepLines w:val="0"/>
              <w:widowControl/>
              <w:suppressLineNumbers w:val="0"/>
              <w:spacing w:before="0" w:beforeAutospacing="0" w:after="0" w:afterAutospacing="0"/>
              <w:ind w:left="0" w:right="0" w:firstLine="0"/>
              <w:jc w:val="left"/>
              <w:rPr>
                <w:rFonts w:hint="default" w:ascii="仿宋_GB2312" w:hAnsi="仿宋_GB2312" w:eastAsia="仿宋_GB2312" w:cs="仿宋_GB2312"/>
                <w:color w:val="000000"/>
                <w:kern w:val="0"/>
                <w:sz w:val="24"/>
                <w:szCs w:val="32"/>
                <w:lang w:val="en-US" w:eastAsia="zh-CN" w:bidi="ar"/>
              </w:rPr>
            </w:pPr>
            <w:r>
              <w:rPr>
                <w:rFonts w:hint="eastAsia" w:ascii="仿宋_GB2312" w:hAnsi="仿宋_GB2312" w:eastAsia="仿宋_GB2312" w:cs="仿宋_GB2312"/>
                <w:color w:val="000000"/>
                <w:kern w:val="0"/>
                <w:sz w:val="24"/>
                <w:szCs w:val="32"/>
                <w:lang w:val="en-US" w:eastAsia="zh-CN" w:bidi="ar"/>
              </w:rPr>
              <w:t>锅炉氮氧化物排放检测是否符合补助要求：                 □是  □否  □未涉及</w:t>
            </w:r>
          </w:p>
          <w:p>
            <w:pPr>
              <w:pStyle w:val="11"/>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color w:val="000000"/>
                <w:kern w:val="0"/>
                <w:sz w:val="24"/>
                <w:szCs w:val="32"/>
                <w:lang w:val="en-US" w:eastAsia="zh-CN" w:bidi="ar"/>
              </w:rPr>
            </w:pPr>
            <w:r>
              <w:rPr>
                <w:rFonts w:hint="eastAsia" w:ascii="仿宋_GB2312" w:hAnsi="仿宋_GB2312" w:eastAsia="仿宋_GB2312" w:cs="仿宋_GB2312"/>
                <w:color w:val="000000"/>
                <w:kern w:val="0"/>
                <w:sz w:val="24"/>
                <w:szCs w:val="32"/>
                <w:lang w:val="en-US" w:eastAsia="zh-CN" w:bidi="ar"/>
              </w:rPr>
              <w:t>现场锅炉、燃烧器是否运行稳定，满足正常需求：           □是  □否  □未涉及</w:t>
            </w:r>
          </w:p>
          <w:p>
            <w:pPr>
              <w:pStyle w:val="11"/>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color w:val="000000"/>
                <w:kern w:val="0"/>
                <w:sz w:val="24"/>
                <w:szCs w:val="32"/>
                <w:lang w:val="en-US" w:eastAsia="zh-CN" w:bidi="ar"/>
              </w:rPr>
            </w:pPr>
            <w:r>
              <w:rPr>
                <w:rFonts w:hint="eastAsia" w:ascii="仿宋_GB2312" w:hAnsi="仿宋_GB2312" w:eastAsia="仿宋_GB2312" w:cs="仿宋_GB2312"/>
                <w:color w:val="000000"/>
                <w:kern w:val="0"/>
                <w:sz w:val="24"/>
                <w:szCs w:val="32"/>
                <w:lang w:val="en-US" w:eastAsia="zh-CN" w:bidi="ar"/>
              </w:rPr>
              <w:t>其他情况说明：</w:t>
            </w:r>
          </w:p>
          <w:p>
            <w:pPr>
              <w:pStyle w:val="11"/>
              <w:keepNext w:val="0"/>
              <w:keepLines w:val="0"/>
              <w:widowControl/>
              <w:suppressLineNumbers w:val="0"/>
              <w:spacing w:before="0" w:beforeAutospacing="0" w:after="0" w:afterAutospacing="0"/>
              <w:ind w:left="0" w:right="0" w:firstLine="0"/>
              <w:jc w:val="left"/>
              <w:rPr>
                <w:rFonts w:hint="default" w:ascii="仿宋_GB2312" w:hAnsi="仿宋_GB2312" w:eastAsia="仿宋_GB2312" w:cs="仿宋_GB2312"/>
                <w:color w:val="000000"/>
                <w:kern w:val="0"/>
                <w:sz w:val="24"/>
                <w:szCs w:val="3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153" w:type="dxa"/>
            <w:gridSpan w:val="2"/>
            <w:vMerge w:val="restart"/>
            <w:noWrap w:val="0"/>
            <w:vAlign w:val="center"/>
          </w:tcPr>
          <w:p>
            <w:pPr>
              <w:spacing w:line="560" w:lineRule="exact"/>
              <w:jc w:val="center"/>
              <w:rPr>
                <w:rFonts w:hint="eastAsia" w:ascii="宋体" w:hAnsi="宋体"/>
                <w:color w:val="000000"/>
                <w:szCs w:val="21"/>
              </w:rPr>
            </w:pPr>
            <w:r>
              <w:rPr>
                <w:rFonts w:hint="eastAsia" w:ascii="宋体" w:hAnsi="宋体"/>
                <w:color w:val="000000"/>
                <w:szCs w:val="21"/>
              </w:rPr>
              <w:t>市生态环境局辖区分局现场验收意见</w:t>
            </w:r>
          </w:p>
          <w:p>
            <w:pPr>
              <w:spacing w:line="560" w:lineRule="exact"/>
              <w:jc w:val="center"/>
              <w:rPr>
                <w:rFonts w:hint="eastAsia" w:ascii="宋体" w:hAnsi="宋体"/>
                <w:color w:val="000000"/>
                <w:szCs w:val="21"/>
              </w:rPr>
            </w:pPr>
          </w:p>
        </w:tc>
        <w:tc>
          <w:tcPr>
            <w:tcW w:w="7047" w:type="dxa"/>
            <w:gridSpan w:val="7"/>
            <w:noWrap w:val="0"/>
            <w:vAlign w:val="center"/>
          </w:tcPr>
          <w:p>
            <w:pPr>
              <w:spacing w:line="240" w:lineRule="auto"/>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 xml:space="preserve">验收意见： </w:t>
            </w:r>
          </w:p>
          <w:p>
            <w:pPr>
              <w:spacing w:line="240" w:lineRule="auto"/>
              <w:ind w:firstLine="630" w:firstLineChars="300"/>
              <w:jc w:val="both"/>
              <w:rPr>
                <w:rFonts w:hint="eastAsia" w:ascii="宋体" w:hAnsi="宋体" w:cs="宋体"/>
                <w:color w:val="000000"/>
                <w:kern w:val="2"/>
                <w:sz w:val="21"/>
                <w:szCs w:val="21"/>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jc w:val="center"/>
        </w:trPr>
        <w:tc>
          <w:tcPr>
            <w:tcW w:w="2153" w:type="dxa"/>
            <w:gridSpan w:val="2"/>
            <w:vMerge w:val="continue"/>
            <w:noWrap w:val="0"/>
            <w:vAlign w:val="center"/>
          </w:tcPr>
          <w:p>
            <w:pPr>
              <w:spacing w:line="560" w:lineRule="exact"/>
              <w:jc w:val="center"/>
              <w:rPr>
                <w:rFonts w:hint="eastAsia" w:ascii="宋体" w:hAnsi="宋体"/>
                <w:color w:val="000000"/>
                <w:szCs w:val="21"/>
              </w:rPr>
            </w:pPr>
          </w:p>
        </w:tc>
        <w:tc>
          <w:tcPr>
            <w:tcW w:w="3530" w:type="dxa"/>
            <w:gridSpan w:val="3"/>
            <w:noWrap w:val="0"/>
            <w:vAlign w:val="center"/>
          </w:tcPr>
          <w:p>
            <w:pPr>
              <w:spacing w:line="560" w:lineRule="exact"/>
              <w:rPr>
                <w:rFonts w:hint="eastAsia"/>
                <w:color w:val="000000"/>
              </w:rPr>
            </w:pPr>
            <w:r>
              <w:rPr>
                <w:rFonts w:hint="eastAsia" w:ascii="宋体" w:hAnsi="宋体"/>
                <w:color w:val="000000"/>
                <w:szCs w:val="21"/>
              </w:rPr>
              <w:t>经办人：</w:t>
            </w:r>
          </w:p>
          <w:p>
            <w:pPr>
              <w:spacing w:line="560" w:lineRule="exact"/>
              <w:rPr>
                <w:rFonts w:hint="eastAsia" w:ascii="宋体" w:hAnsi="宋体"/>
                <w:color w:val="000000"/>
                <w:szCs w:val="21"/>
              </w:rPr>
            </w:pPr>
            <w:r>
              <w:rPr>
                <w:rFonts w:hint="eastAsia" w:ascii="宋体" w:hAnsi="宋体"/>
                <w:color w:val="000000"/>
                <w:szCs w:val="21"/>
              </w:rPr>
              <w:t>审核人：</w:t>
            </w:r>
          </w:p>
          <w:p>
            <w:pPr>
              <w:spacing w:line="560" w:lineRule="exact"/>
              <w:ind w:firstLine="945" w:firstLineChars="450"/>
              <w:jc w:val="center"/>
              <w:rPr>
                <w:rFonts w:hint="eastAsia" w:ascii="宋体" w:hAnsi="宋体"/>
                <w:color w:val="000000"/>
                <w:szCs w:val="21"/>
              </w:rPr>
            </w:pP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tc>
        <w:tc>
          <w:tcPr>
            <w:tcW w:w="3517" w:type="dxa"/>
            <w:gridSpan w:val="4"/>
            <w:noWrap w:val="0"/>
            <w:vAlign w:val="center"/>
          </w:tcPr>
          <w:p>
            <w:pPr>
              <w:spacing w:line="560" w:lineRule="exact"/>
              <w:ind w:firstLine="210" w:firstLineChars="100"/>
              <w:jc w:val="both"/>
              <w:rPr>
                <w:rFonts w:hint="eastAsia" w:ascii="宋体" w:hAnsi="宋体"/>
                <w:color w:val="000000"/>
                <w:szCs w:val="21"/>
              </w:rPr>
            </w:pPr>
          </w:p>
          <w:p>
            <w:pPr>
              <w:spacing w:line="560" w:lineRule="exact"/>
              <w:ind w:firstLine="210" w:firstLineChars="100"/>
              <w:jc w:val="both"/>
              <w:rPr>
                <w:rFonts w:hint="eastAsia" w:ascii="宋体" w:hAnsi="宋体"/>
                <w:color w:val="000000"/>
                <w:szCs w:val="21"/>
              </w:rPr>
            </w:pPr>
            <w:r>
              <w:rPr>
                <w:rFonts w:hint="eastAsia" w:ascii="宋体" w:hAnsi="宋体"/>
                <w:color w:val="000000"/>
                <w:szCs w:val="21"/>
              </w:rPr>
              <w:t xml:space="preserve">负责人：          </w:t>
            </w:r>
          </w:p>
          <w:p>
            <w:pPr>
              <w:spacing w:line="560" w:lineRule="exact"/>
              <w:ind w:firstLine="210" w:firstLineChars="100"/>
              <w:jc w:val="both"/>
              <w:rPr>
                <w:rFonts w:hint="eastAsia" w:ascii="宋体" w:hAnsi="宋体"/>
                <w:color w:val="000000"/>
                <w:szCs w:val="21"/>
              </w:rPr>
            </w:pPr>
            <w:r>
              <w:rPr>
                <w:rFonts w:hint="eastAsia" w:ascii="宋体" w:hAnsi="宋体"/>
                <w:color w:val="000000"/>
                <w:szCs w:val="21"/>
                <w:lang w:val="en-US" w:eastAsia="zh-CN"/>
              </w:rPr>
              <w:t xml:space="preserve">              </w:t>
            </w:r>
            <w:r>
              <w:rPr>
                <w:rFonts w:hint="eastAsia" w:ascii="宋体" w:hAnsi="宋体"/>
                <w:color w:val="000000"/>
                <w:szCs w:val="21"/>
              </w:rPr>
              <w:t>（单位盖章）</w:t>
            </w:r>
          </w:p>
          <w:p>
            <w:pPr>
              <w:spacing w:line="560" w:lineRule="exact"/>
              <w:jc w:val="right"/>
              <w:rPr>
                <w:rFonts w:hint="eastAsia" w:ascii="宋体" w:hAnsi="宋体"/>
                <w:color w:val="000000"/>
                <w:szCs w:val="21"/>
              </w:rPr>
            </w:pP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2153" w:type="dxa"/>
            <w:gridSpan w:val="2"/>
            <w:vMerge w:val="restart"/>
            <w:noWrap w:val="0"/>
            <w:vAlign w:val="center"/>
          </w:tcPr>
          <w:p>
            <w:pPr>
              <w:spacing w:line="560" w:lineRule="exact"/>
              <w:jc w:val="center"/>
              <w:rPr>
                <w:rFonts w:hint="eastAsia" w:ascii="宋体" w:hAnsi="宋体"/>
                <w:color w:val="000000"/>
                <w:szCs w:val="21"/>
              </w:rPr>
            </w:pPr>
            <w:r>
              <w:rPr>
                <w:rFonts w:hint="eastAsia" w:ascii="宋体" w:hAnsi="宋体"/>
                <w:color w:val="000000"/>
                <w:szCs w:val="21"/>
              </w:rPr>
              <w:t>市生态环境局</w:t>
            </w:r>
          </w:p>
          <w:p>
            <w:pPr>
              <w:spacing w:line="560" w:lineRule="exact"/>
              <w:jc w:val="center"/>
              <w:rPr>
                <w:rFonts w:hint="eastAsia" w:ascii="宋体" w:hAnsi="宋体" w:eastAsia="宋体" w:cs="宋体"/>
                <w:color w:val="000000"/>
                <w:szCs w:val="21"/>
                <w:lang w:eastAsia="zh-CN"/>
              </w:rPr>
            </w:pPr>
            <w:r>
              <w:rPr>
                <w:rFonts w:hint="eastAsia" w:ascii="宋体" w:hAnsi="宋体"/>
                <w:color w:val="000000"/>
                <w:szCs w:val="21"/>
                <w:lang w:val="en-US" w:eastAsia="zh-CN"/>
              </w:rPr>
              <w:t>审核</w:t>
            </w:r>
            <w:r>
              <w:rPr>
                <w:rFonts w:hint="eastAsia" w:ascii="宋体" w:hAnsi="宋体"/>
                <w:color w:val="000000"/>
                <w:szCs w:val="21"/>
              </w:rPr>
              <w:t>意见</w:t>
            </w:r>
          </w:p>
        </w:tc>
        <w:tc>
          <w:tcPr>
            <w:tcW w:w="7047" w:type="dxa"/>
            <w:gridSpan w:val="7"/>
            <w:noWrap w:val="0"/>
            <w:vAlign w:val="center"/>
          </w:tcPr>
          <w:p>
            <w:pPr>
              <w:spacing w:line="240" w:lineRule="auto"/>
              <w:jc w:val="both"/>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 xml:space="preserve">审核意见： </w:t>
            </w:r>
          </w:p>
          <w:p>
            <w:pPr>
              <w:pStyle w:val="2"/>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2153" w:type="dxa"/>
            <w:gridSpan w:val="2"/>
            <w:vMerge w:val="continue"/>
            <w:noWrap w:val="0"/>
            <w:vAlign w:val="center"/>
          </w:tcPr>
          <w:p>
            <w:pPr>
              <w:spacing w:line="560" w:lineRule="exact"/>
              <w:jc w:val="center"/>
              <w:rPr>
                <w:rFonts w:hint="eastAsia" w:ascii="宋体" w:hAnsi="宋体" w:eastAsia="宋体" w:cs="宋体"/>
                <w:color w:val="000000"/>
                <w:szCs w:val="21"/>
                <w:lang w:eastAsia="zh-CN"/>
              </w:rPr>
            </w:pPr>
          </w:p>
        </w:tc>
        <w:tc>
          <w:tcPr>
            <w:tcW w:w="3530" w:type="dxa"/>
            <w:gridSpan w:val="3"/>
            <w:noWrap w:val="0"/>
            <w:vAlign w:val="center"/>
          </w:tcPr>
          <w:p>
            <w:pPr>
              <w:spacing w:line="560" w:lineRule="exact"/>
              <w:rPr>
                <w:rFonts w:hint="eastAsia" w:ascii="宋体" w:hAnsi="宋体"/>
                <w:color w:val="000000"/>
                <w:szCs w:val="21"/>
              </w:rPr>
            </w:pPr>
            <w:r>
              <w:rPr>
                <w:rFonts w:hint="eastAsia" w:ascii="宋体" w:hAnsi="宋体"/>
                <w:color w:val="000000"/>
                <w:szCs w:val="21"/>
              </w:rPr>
              <w:t>经办人：</w:t>
            </w:r>
          </w:p>
          <w:p>
            <w:pPr>
              <w:spacing w:line="560" w:lineRule="exact"/>
              <w:rPr>
                <w:rFonts w:hint="eastAsia" w:ascii="宋体" w:hAnsi="宋体"/>
                <w:color w:val="000000"/>
                <w:szCs w:val="21"/>
              </w:rPr>
            </w:pPr>
            <w:r>
              <w:rPr>
                <w:rFonts w:hint="eastAsia" w:ascii="宋体" w:hAnsi="宋体"/>
                <w:color w:val="000000"/>
                <w:szCs w:val="21"/>
              </w:rPr>
              <w:t>审核人：</w:t>
            </w:r>
          </w:p>
          <w:p>
            <w:pPr>
              <w:spacing w:line="560" w:lineRule="exact"/>
              <w:ind w:firstLine="945" w:firstLineChars="450"/>
              <w:jc w:val="center"/>
              <w:rPr>
                <w:rFonts w:hint="eastAsia" w:ascii="宋体" w:hAnsi="宋体" w:cs="宋体"/>
                <w:color w:val="000000"/>
                <w:szCs w:val="21"/>
              </w:rPr>
            </w:pP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tc>
        <w:tc>
          <w:tcPr>
            <w:tcW w:w="3517" w:type="dxa"/>
            <w:gridSpan w:val="4"/>
            <w:noWrap w:val="0"/>
            <w:vAlign w:val="center"/>
          </w:tcPr>
          <w:p>
            <w:pPr>
              <w:spacing w:line="560" w:lineRule="exact"/>
              <w:ind w:firstLine="210" w:firstLineChars="100"/>
              <w:jc w:val="both"/>
              <w:rPr>
                <w:rFonts w:hint="eastAsia" w:ascii="宋体" w:hAnsi="宋体"/>
                <w:color w:val="000000"/>
                <w:szCs w:val="21"/>
              </w:rPr>
            </w:pPr>
            <w:r>
              <w:rPr>
                <w:rFonts w:hint="eastAsia" w:ascii="宋体" w:hAnsi="宋体"/>
                <w:color w:val="000000"/>
                <w:szCs w:val="21"/>
              </w:rPr>
              <w:t xml:space="preserve">负责人：          </w:t>
            </w:r>
          </w:p>
          <w:p>
            <w:pPr>
              <w:spacing w:line="560" w:lineRule="exact"/>
              <w:ind w:firstLine="210" w:firstLineChars="100"/>
              <w:jc w:val="both"/>
              <w:rPr>
                <w:rFonts w:hint="eastAsia" w:ascii="宋体" w:hAnsi="宋体"/>
                <w:color w:val="000000"/>
                <w:szCs w:val="21"/>
              </w:rPr>
            </w:pPr>
            <w:r>
              <w:rPr>
                <w:rFonts w:hint="eastAsia" w:ascii="宋体" w:hAnsi="宋体"/>
                <w:color w:val="000000"/>
                <w:szCs w:val="21"/>
                <w:lang w:val="en-US" w:eastAsia="zh-CN"/>
              </w:rPr>
              <w:t xml:space="preserve">              </w:t>
            </w:r>
            <w:r>
              <w:rPr>
                <w:rFonts w:hint="eastAsia" w:ascii="宋体" w:hAnsi="宋体"/>
                <w:color w:val="000000"/>
                <w:szCs w:val="21"/>
              </w:rPr>
              <w:t>（单位盖章）</w:t>
            </w:r>
          </w:p>
          <w:p>
            <w:pPr>
              <w:spacing w:line="560" w:lineRule="exact"/>
              <w:jc w:val="right"/>
              <w:rPr>
                <w:rFonts w:hint="eastAsia" w:ascii="宋体" w:hAnsi="宋体" w:cs="宋体"/>
                <w:color w:val="000000"/>
                <w:szCs w:val="21"/>
              </w:rPr>
            </w:pP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tc>
      </w:tr>
    </w:tbl>
    <w:p>
      <w:pPr>
        <w:pStyle w:val="2"/>
        <w:spacing w:after="0" w:line="560" w:lineRule="exact"/>
        <w:rPr>
          <w:rFonts w:hint="eastAsia"/>
          <w:color w:val="000000"/>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560" w:lineRule="exact"/>
        <w:jc w:val="left"/>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w:t>
      </w:r>
    </w:p>
    <w:p>
      <w:pPr>
        <w:spacing w:line="560" w:lineRule="exact"/>
        <w:jc w:val="center"/>
        <w:outlineLvl w:val="0"/>
        <w:rPr>
          <w:rFonts w:hint="eastAsia" w:ascii="宋体" w:hAnsi="宋体" w:eastAsia="宋体" w:cs="宋体"/>
          <w:b/>
          <w:color w:val="000000"/>
          <w:kern w:val="44"/>
          <w:sz w:val="36"/>
          <w:szCs w:val="36"/>
          <w:lang w:val="en-US" w:eastAsia="zh-CN" w:bidi="ar"/>
        </w:rPr>
      </w:pPr>
      <w:r>
        <w:rPr>
          <w:rFonts w:hint="eastAsia" w:ascii="宋体" w:hAnsi="宋体" w:eastAsia="宋体" w:cs="宋体"/>
          <w:b/>
          <w:color w:val="000000"/>
          <w:kern w:val="44"/>
          <w:sz w:val="36"/>
          <w:szCs w:val="36"/>
          <w:lang w:val="en-US" w:eastAsia="zh-CN" w:bidi="ar"/>
        </w:rPr>
        <w:t>锅炉提标改造专项支持资金申请及拨付流程图</w:t>
      </w:r>
    </w:p>
    <w:p>
      <w:pPr>
        <w:tabs>
          <w:tab w:val="center" w:pos="4153"/>
        </w:tabs>
        <w:bidi w:val="0"/>
        <w:jc w:val="both"/>
        <w:rPr>
          <w:rFonts w:hint="eastAsia"/>
          <w:lang w:val="en-US" w:eastAsia="zh-CN"/>
        </w:rPr>
      </w:pPr>
    </w:p>
    <w:p>
      <w:pPr>
        <w:tabs>
          <w:tab w:val="left" w:pos="4702"/>
        </w:tabs>
        <w:bidi w:val="0"/>
        <w:jc w:val="center"/>
        <w:rPr>
          <w:rFonts w:hint="eastAsia" w:ascii="Calibri" w:hAnsi="Calibri" w:eastAsia="宋体" w:cs="Times New Roman"/>
          <w:kern w:val="2"/>
          <w:sz w:val="21"/>
          <w:szCs w:val="24"/>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Calibri" w:hAnsi="Calibri" w:eastAsia="宋体" w:cs="Times New Roman"/>
          <w:kern w:val="2"/>
          <w:sz w:val="21"/>
          <w:szCs w:val="24"/>
          <w:lang w:val="en-US" w:eastAsia="zh-CN" w:bidi="ar-SA"/>
        </w:rPr>
        <w:drawing>
          <wp:inline distT="0" distB="0" distL="114300" distR="114300">
            <wp:extent cx="6287770" cy="5220970"/>
            <wp:effectExtent l="0" t="0" r="0" b="0"/>
            <wp:docPr id="3"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B019B1-382A-4266-B25C-5B523AA43C14-1" descr="wps"/>
                    <pic:cNvPicPr>
                      <a:picLocks noChangeAspect="1"/>
                    </pic:cNvPicPr>
                  </pic:nvPicPr>
                  <pic:blipFill>
                    <a:blip r:embed="rId5"/>
                    <a:srcRect t="11601"/>
                    <a:stretch>
                      <a:fillRect/>
                    </a:stretch>
                  </pic:blipFill>
                  <pic:spPr>
                    <a:xfrm>
                      <a:off x="0" y="0"/>
                      <a:ext cx="6287770" cy="5220970"/>
                    </a:xfrm>
                    <a:prstGeom prst="rect">
                      <a:avLst/>
                    </a:prstGeom>
                  </pic:spPr>
                </pic:pic>
              </a:graphicData>
            </a:graphic>
          </wp:inline>
        </w:drawing>
      </w:r>
    </w:p>
    <w:p>
      <w:pPr>
        <w:spacing w:line="560" w:lineRule="exact"/>
        <w:jc w:val="left"/>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color w:val="000000"/>
          <w:sz w:val="36"/>
          <w:szCs w:val="36"/>
          <w:lang w:val="en-US" w:eastAsia="zh-CN"/>
        </w:rPr>
      </w:pPr>
      <w:r>
        <w:rPr>
          <w:rFonts w:hint="eastAsia"/>
          <w:color w:val="000000"/>
          <w:sz w:val="36"/>
          <w:szCs w:val="36"/>
          <w:lang w:val="en-US" w:eastAsia="zh-CN"/>
        </w:rPr>
        <w:t>海口市</w:t>
      </w:r>
      <w:r>
        <w:rPr>
          <w:rFonts w:hint="eastAsia"/>
          <w:color w:val="000000"/>
          <w:sz w:val="36"/>
          <w:szCs w:val="36"/>
          <w:u w:val="single"/>
          <w:lang w:val="en-US" w:eastAsia="zh-CN"/>
        </w:rPr>
        <w:t xml:space="preserve">     </w:t>
      </w:r>
      <w:r>
        <w:rPr>
          <w:rFonts w:hint="eastAsia"/>
          <w:color w:val="000000"/>
          <w:sz w:val="36"/>
          <w:szCs w:val="36"/>
          <w:lang w:val="en-US" w:eastAsia="zh-CN"/>
        </w:rPr>
        <w:t>区在用锅炉提标改造受理材料登记表</w:t>
      </w:r>
    </w:p>
    <w:p>
      <w:pPr>
        <w:rPr>
          <w:rFonts w:hint="default"/>
          <w:color w:val="000000"/>
          <w:lang w:val="en-US" w:eastAsia="zh-CN"/>
        </w:rPr>
      </w:pPr>
    </w:p>
    <w:tbl>
      <w:tblPr>
        <w:tblStyle w:val="13"/>
        <w:tblW w:w="13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827"/>
        <w:gridCol w:w="2891"/>
        <w:gridCol w:w="1545"/>
        <w:gridCol w:w="2038"/>
        <w:gridCol w:w="2247"/>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994" w:type="dxa"/>
            <w:noWrap w:val="0"/>
            <w:vAlign w:val="center"/>
          </w:tcPr>
          <w:p>
            <w:pPr>
              <w:jc w:val="center"/>
              <w:rPr>
                <w:rFonts w:hint="eastAsia" w:eastAsia="仿宋_GB2312"/>
                <w:b/>
                <w:snapToGrid w:val="0"/>
                <w:color w:val="000000"/>
                <w:sz w:val="30"/>
                <w:szCs w:val="30"/>
              </w:rPr>
            </w:pPr>
            <w:r>
              <w:rPr>
                <w:rFonts w:hint="eastAsia" w:eastAsia="仿宋_GB2312"/>
                <w:b/>
                <w:snapToGrid w:val="0"/>
                <w:color w:val="000000"/>
                <w:sz w:val="30"/>
                <w:szCs w:val="30"/>
              </w:rPr>
              <w:t>序号</w:t>
            </w:r>
          </w:p>
        </w:tc>
        <w:tc>
          <w:tcPr>
            <w:tcW w:w="1827" w:type="dxa"/>
            <w:noWrap w:val="0"/>
            <w:vAlign w:val="center"/>
          </w:tcPr>
          <w:p>
            <w:pPr>
              <w:spacing w:line="400" w:lineRule="exact"/>
              <w:jc w:val="center"/>
              <w:rPr>
                <w:rFonts w:hint="default" w:eastAsia="仿宋_GB2312"/>
                <w:b/>
                <w:snapToGrid w:val="0"/>
                <w:color w:val="000000"/>
                <w:sz w:val="30"/>
                <w:szCs w:val="30"/>
                <w:lang w:val="en-US" w:eastAsia="zh-CN"/>
              </w:rPr>
            </w:pPr>
            <w:r>
              <w:rPr>
                <w:rFonts w:hint="eastAsia" w:eastAsia="仿宋_GB2312"/>
                <w:b/>
                <w:snapToGrid w:val="0"/>
                <w:color w:val="000000"/>
                <w:sz w:val="30"/>
                <w:szCs w:val="30"/>
                <w:lang w:val="en-US" w:eastAsia="zh-CN"/>
              </w:rPr>
              <w:t>提交时间</w:t>
            </w:r>
          </w:p>
        </w:tc>
        <w:tc>
          <w:tcPr>
            <w:tcW w:w="2891" w:type="dxa"/>
            <w:noWrap w:val="0"/>
            <w:vAlign w:val="center"/>
          </w:tcPr>
          <w:p>
            <w:pPr>
              <w:spacing w:line="400" w:lineRule="exact"/>
              <w:jc w:val="center"/>
              <w:rPr>
                <w:rFonts w:hint="default" w:ascii="Calibri" w:hAnsi="Calibri" w:eastAsia="仿宋_GB2312" w:cs="Times New Roman"/>
                <w:b/>
                <w:snapToGrid w:val="0"/>
                <w:color w:val="000000"/>
                <w:kern w:val="2"/>
                <w:sz w:val="30"/>
                <w:szCs w:val="30"/>
                <w:lang w:val="en-US" w:eastAsia="zh-CN" w:bidi="ar-SA"/>
              </w:rPr>
            </w:pPr>
            <w:r>
              <w:rPr>
                <w:rFonts w:hint="eastAsia" w:ascii="Calibri" w:hAnsi="Calibri" w:eastAsia="仿宋_GB2312" w:cs="Times New Roman"/>
                <w:b/>
                <w:snapToGrid w:val="0"/>
                <w:color w:val="000000"/>
                <w:kern w:val="2"/>
                <w:sz w:val="30"/>
                <w:szCs w:val="30"/>
                <w:lang w:val="en-US" w:eastAsia="zh-CN" w:bidi="ar-SA"/>
              </w:rPr>
              <w:t>申请单位</w:t>
            </w:r>
          </w:p>
        </w:tc>
        <w:tc>
          <w:tcPr>
            <w:tcW w:w="1545" w:type="dxa"/>
            <w:noWrap w:val="0"/>
            <w:vAlign w:val="center"/>
          </w:tcPr>
          <w:p>
            <w:pPr>
              <w:spacing w:line="400" w:lineRule="exact"/>
              <w:jc w:val="center"/>
              <w:rPr>
                <w:rFonts w:hint="eastAsia" w:ascii="Calibri" w:hAnsi="Calibri" w:eastAsia="仿宋_GB2312" w:cs="Times New Roman"/>
                <w:b/>
                <w:snapToGrid w:val="0"/>
                <w:color w:val="000000"/>
                <w:kern w:val="2"/>
                <w:sz w:val="30"/>
                <w:szCs w:val="30"/>
                <w:lang w:val="en-US" w:eastAsia="zh-CN" w:bidi="ar-SA"/>
              </w:rPr>
            </w:pPr>
            <w:r>
              <w:rPr>
                <w:rFonts w:hint="eastAsia" w:ascii="Calibri" w:hAnsi="Calibri" w:eastAsia="仿宋_GB2312" w:cs="Times New Roman"/>
                <w:b/>
                <w:snapToGrid w:val="0"/>
                <w:color w:val="000000"/>
                <w:kern w:val="2"/>
                <w:sz w:val="30"/>
                <w:szCs w:val="30"/>
                <w:lang w:val="en-US" w:eastAsia="zh-CN" w:bidi="ar-SA"/>
              </w:rPr>
              <w:t>申请补助</w:t>
            </w:r>
          </w:p>
          <w:p>
            <w:pPr>
              <w:spacing w:line="400" w:lineRule="exact"/>
              <w:jc w:val="center"/>
              <w:rPr>
                <w:rFonts w:hint="default" w:ascii="Calibri" w:hAnsi="Calibri" w:eastAsia="仿宋_GB2312" w:cs="Times New Roman"/>
                <w:b/>
                <w:snapToGrid w:val="0"/>
                <w:color w:val="000000"/>
                <w:kern w:val="2"/>
                <w:sz w:val="30"/>
                <w:szCs w:val="30"/>
                <w:lang w:val="en-US" w:eastAsia="zh-CN" w:bidi="ar-SA"/>
              </w:rPr>
            </w:pPr>
            <w:r>
              <w:rPr>
                <w:rFonts w:hint="eastAsia" w:ascii="Calibri" w:hAnsi="Calibri" w:eastAsia="仿宋_GB2312" w:cs="Times New Roman"/>
                <w:b/>
                <w:snapToGrid w:val="0"/>
                <w:color w:val="000000"/>
                <w:kern w:val="2"/>
                <w:sz w:val="30"/>
                <w:szCs w:val="30"/>
                <w:lang w:val="en-US" w:eastAsia="zh-CN" w:bidi="ar-SA"/>
              </w:rPr>
              <w:t>（万元）</w:t>
            </w:r>
          </w:p>
        </w:tc>
        <w:tc>
          <w:tcPr>
            <w:tcW w:w="2038" w:type="dxa"/>
            <w:noWrap w:val="0"/>
            <w:vAlign w:val="center"/>
          </w:tcPr>
          <w:p>
            <w:pPr>
              <w:spacing w:line="400" w:lineRule="exact"/>
              <w:jc w:val="center"/>
              <w:rPr>
                <w:rFonts w:hint="default" w:ascii="Calibri" w:hAnsi="Calibri" w:eastAsia="仿宋_GB2312" w:cs="Times New Roman"/>
                <w:b/>
                <w:snapToGrid w:val="0"/>
                <w:color w:val="000000"/>
                <w:kern w:val="2"/>
                <w:sz w:val="30"/>
                <w:szCs w:val="30"/>
                <w:lang w:val="en-US" w:eastAsia="zh-CN" w:bidi="ar-SA"/>
              </w:rPr>
            </w:pPr>
            <w:r>
              <w:rPr>
                <w:rFonts w:hint="eastAsia" w:ascii="Calibri" w:hAnsi="Calibri" w:eastAsia="仿宋_GB2312" w:cs="Times New Roman"/>
                <w:b/>
                <w:snapToGrid w:val="0"/>
                <w:color w:val="000000"/>
                <w:kern w:val="2"/>
                <w:sz w:val="30"/>
                <w:szCs w:val="30"/>
                <w:lang w:val="en-US" w:eastAsia="zh-CN" w:bidi="ar-SA"/>
              </w:rPr>
              <w:t>提交人签名</w:t>
            </w:r>
          </w:p>
        </w:tc>
        <w:tc>
          <w:tcPr>
            <w:tcW w:w="2247" w:type="dxa"/>
            <w:noWrap w:val="0"/>
            <w:vAlign w:val="center"/>
          </w:tcPr>
          <w:p>
            <w:pPr>
              <w:spacing w:line="400" w:lineRule="exact"/>
              <w:jc w:val="center"/>
              <w:rPr>
                <w:rFonts w:hint="default" w:ascii="Calibri" w:hAnsi="Calibri" w:eastAsia="仿宋_GB2312" w:cs="Times New Roman"/>
                <w:b/>
                <w:snapToGrid w:val="0"/>
                <w:color w:val="000000"/>
                <w:kern w:val="2"/>
                <w:sz w:val="30"/>
                <w:szCs w:val="30"/>
                <w:lang w:val="en-US" w:eastAsia="zh-CN" w:bidi="ar-SA"/>
              </w:rPr>
            </w:pPr>
            <w:r>
              <w:rPr>
                <w:rFonts w:hint="eastAsia" w:ascii="Calibri" w:hAnsi="Calibri" w:eastAsia="仿宋_GB2312" w:cs="Times New Roman"/>
                <w:b/>
                <w:snapToGrid w:val="0"/>
                <w:color w:val="000000"/>
                <w:kern w:val="2"/>
                <w:sz w:val="30"/>
                <w:szCs w:val="30"/>
                <w:lang w:val="en-US" w:eastAsia="zh-CN" w:bidi="ar-SA"/>
              </w:rPr>
              <w:t>接收人签名</w:t>
            </w:r>
          </w:p>
        </w:tc>
        <w:tc>
          <w:tcPr>
            <w:tcW w:w="2254" w:type="dxa"/>
            <w:noWrap w:val="0"/>
            <w:vAlign w:val="center"/>
          </w:tcPr>
          <w:p>
            <w:pPr>
              <w:spacing w:line="400" w:lineRule="exact"/>
              <w:jc w:val="center"/>
              <w:rPr>
                <w:rFonts w:hint="eastAsia" w:ascii="Calibri" w:hAnsi="Calibri" w:eastAsia="仿宋_GB2312" w:cs="Times New Roman"/>
                <w:b/>
                <w:snapToGrid w:val="0"/>
                <w:color w:val="000000"/>
                <w:kern w:val="2"/>
                <w:sz w:val="30"/>
                <w:szCs w:val="30"/>
                <w:lang w:val="en-US" w:eastAsia="zh-CN" w:bidi="ar-SA"/>
              </w:rPr>
            </w:pPr>
            <w:r>
              <w:rPr>
                <w:rFonts w:hint="eastAsia" w:ascii="Calibri" w:hAnsi="Calibri" w:eastAsia="仿宋_GB2312" w:cs="Times New Roman"/>
                <w:b/>
                <w:snapToGrid w:val="0"/>
                <w:color w:val="000000"/>
                <w:kern w:val="2"/>
                <w:sz w:val="30"/>
                <w:szCs w:val="30"/>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jc w:val="center"/>
        </w:trPr>
        <w:tc>
          <w:tcPr>
            <w:tcW w:w="994" w:type="dxa"/>
            <w:noWrap w:val="0"/>
            <w:vAlign w:val="center"/>
          </w:tcPr>
          <w:p>
            <w:pPr>
              <w:pStyle w:val="5"/>
              <w:ind w:left="0" w:leftChars="0" w:firstLine="0" w:firstLineChars="0"/>
              <w:jc w:val="center"/>
              <w:rPr>
                <w:rFonts w:hint="default" w:eastAsia="宋体" w:cs="Times New Roman"/>
                <w:color w:val="000000"/>
                <w:lang w:val="en-US" w:eastAsia="zh-CN"/>
              </w:rPr>
            </w:pPr>
            <w:r>
              <w:rPr>
                <w:rFonts w:hint="eastAsia" w:eastAsia="宋体" w:cs="Times New Roman"/>
                <w:color w:val="000000"/>
                <w:lang w:val="en-US" w:eastAsia="zh-CN"/>
              </w:rPr>
              <w:t>1</w:t>
            </w:r>
          </w:p>
        </w:tc>
        <w:tc>
          <w:tcPr>
            <w:tcW w:w="1827" w:type="dxa"/>
            <w:noWrap w:val="0"/>
            <w:vAlign w:val="center"/>
          </w:tcPr>
          <w:p>
            <w:pPr>
              <w:jc w:val="center"/>
              <w:rPr>
                <w:rFonts w:hint="eastAsia" w:eastAsia="仿宋_GB2312"/>
                <w:snapToGrid w:val="0"/>
                <w:color w:val="000000"/>
                <w:sz w:val="30"/>
                <w:szCs w:val="30"/>
              </w:rPr>
            </w:pPr>
          </w:p>
        </w:tc>
        <w:tc>
          <w:tcPr>
            <w:tcW w:w="2891" w:type="dxa"/>
            <w:noWrap w:val="0"/>
            <w:vAlign w:val="center"/>
          </w:tcPr>
          <w:p>
            <w:pPr>
              <w:jc w:val="center"/>
              <w:rPr>
                <w:rFonts w:hint="eastAsia" w:eastAsia="仿宋_GB2312"/>
                <w:snapToGrid w:val="0"/>
                <w:color w:val="000000"/>
                <w:sz w:val="30"/>
                <w:szCs w:val="30"/>
              </w:rPr>
            </w:pPr>
          </w:p>
        </w:tc>
        <w:tc>
          <w:tcPr>
            <w:tcW w:w="1545" w:type="dxa"/>
            <w:noWrap w:val="0"/>
            <w:vAlign w:val="top"/>
          </w:tcPr>
          <w:p>
            <w:pPr>
              <w:jc w:val="center"/>
              <w:rPr>
                <w:rFonts w:hint="eastAsia" w:eastAsia="仿宋_GB2312"/>
                <w:snapToGrid w:val="0"/>
                <w:color w:val="000000"/>
                <w:sz w:val="30"/>
                <w:szCs w:val="30"/>
              </w:rPr>
            </w:pPr>
          </w:p>
        </w:tc>
        <w:tc>
          <w:tcPr>
            <w:tcW w:w="2038" w:type="dxa"/>
            <w:noWrap w:val="0"/>
            <w:vAlign w:val="top"/>
          </w:tcPr>
          <w:p>
            <w:pPr>
              <w:jc w:val="center"/>
              <w:rPr>
                <w:rFonts w:hint="eastAsia" w:eastAsia="仿宋_GB2312"/>
                <w:snapToGrid w:val="0"/>
                <w:color w:val="000000"/>
                <w:sz w:val="30"/>
                <w:szCs w:val="30"/>
              </w:rPr>
            </w:pPr>
          </w:p>
        </w:tc>
        <w:tc>
          <w:tcPr>
            <w:tcW w:w="2247" w:type="dxa"/>
            <w:noWrap w:val="0"/>
            <w:vAlign w:val="top"/>
          </w:tcPr>
          <w:p>
            <w:pPr>
              <w:jc w:val="center"/>
              <w:rPr>
                <w:rFonts w:hint="eastAsia" w:eastAsia="仿宋_GB2312"/>
                <w:snapToGrid w:val="0"/>
                <w:color w:val="000000"/>
                <w:sz w:val="30"/>
                <w:szCs w:val="30"/>
              </w:rPr>
            </w:pPr>
          </w:p>
        </w:tc>
        <w:tc>
          <w:tcPr>
            <w:tcW w:w="2254" w:type="dxa"/>
            <w:noWrap w:val="0"/>
            <w:vAlign w:val="top"/>
          </w:tcPr>
          <w:p>
            <w:pPr>
              <w:jc w:val="center"/>
              <w:rPr>
                <w:rFonts w:hint="eastAsia" w:eastAsia="仿宋_GB2312"/>
                <w:snapToGrid w:val="0"/>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jc w:val="center"/>
        </w:trPr>
        <w:tc>
          <w:tcPr>
            <w:tcW w:w="994" w:type="dxa"/>
            <w:noWrap w:val="0"/>
            <w:vAlign w:val="center"/>
          </w:tcPr>
          <w:p>
            <w:pPr>
              <w:pStyle w:val="5"/>
              <w:ind w:left="0" w:leftChars="0" w:firstLine="0" w:firstLineChars="0"/>
              <w:jc w:val="center"/>
              <w:rPr>
                <w:rFonts w:hint="eastAsia" w:eastAsia="宋体" w:cs="Times New Roman"/>
                <w:color w:val="000000"/>
                <w:lang w:val="en-US" w:eastAsia="zh-CN"/>
              </w:rPr>
            </w:pPr>
            <w:r>
              <w:rPr>
                <w:rFonts w:hint="eastAsia" w:eastAsia="宋体" w:cs="Times New Roman"/>
                <w:color w:val="000000"/>
                <w:lang w:val="en-US" w:eastAsia="zh-CN"/>
              </w:rPr>
              <w:t>2</w:t>
            </w:r>
          </w:p>
        </w:tc>
        <w:tc>
          <w:tcPr>
            <w:tcW w:w="1827" w:type="dxa"/>
            <w:noWrap w:val="0"/>
            <w:vAlign w:val="center"/>
          </w:tcPr>
          <w:p>
            <w:pPr>
              <w:jc w:val="center"/>
              <w:rPr>
                <w:rFonts w:hint="default" w:eastAsia="仿宋_GB2312"/>
                <w:snapToGrid w:val="0"/>
                <w:color w:val="000000"/>
                <w:sz w:val="30"/>
                <w:szCs w:val="30"/>
                <w:lang w:val="en-US"/>
              </w:rPr>
            </w:pPr>
          </w:p>
        </w:tc>
        <w:tc>
          <w:tcPr>
            <w:tcW w:w="2891" w:type="dxa"/>
            <w:noWrap w:val="0"/>
            <w:vAlign w:val="center"/>
          </w:tcPr>
          <w:p>
            <w:pPr>
              <w:jc w:val="center"/>
              <w:rPr>
                <w:rFonts w:hint="eastAsia" w:eastAsia="仿宋_GB2312"/>
                <w:snapToGrid w:val="0"/>
                <w:color w:val="000000"/>
                <w:sz w:val="30"/>
                <w:szCs w:val="30"/>
              </w:rPr>
            </w:pPr>
          </w:p>
        </w:tc>
        <w:tc>
          <w:tcPr>
            <w:tcW w:w="1545" w:type="dxa"/>
            <w:noWrap w:val="0"/>
            <w:vAlign w:val="top"/>
          </w:tcPr>
          <w:p>
            <w:pPr>
              <w:jc w:val="center"/>
              <w:rPr>
                <w:rFonts w:hint="eastAsia" w:eastAsia="仿宋_GB2312"/>
                <w:snapToGrid w:val="0"/>
                <w:color w:val="000000"/>
                <w:sz w:val="30"/>
                <w:szCs w:val="30"/>
              </w:rPr>
            </w:pPr>
          </w:p>
        </w:tc>
        <w:tc>
          <w:tcPr>
            <w:tcW w:w="2038" w:type="dxa"/>
            <w:noWrap w:val="0"/>
            <w:vAlign w:val="top"/>
          </w:tcPr>
          <w:p>
            <w:pPr>
              <w:jc w:val="center"/>
              <w:rPr>
                <w:rFonts w:hint="eastAsia" w:eastAsia="仿宋_GB2312"/>
                <w:snapToGrid w:val="0"/>
                <w:color w:val="000000"/>
                <w:sz w:val="30"/>
                <w:szCs w:val="30"/>
              </w:rPr>
            </w:pPr>
          </w:p>
        </w:tc>
        <w:tc>
          <w:tcPr>
            <w:tcW w:w="2247" w:type="dxa"/>
            <w:noWrap w:val="0"/>
            <w:vAlign w:val="top"/>
          </w:tcPr>
          <w:p>
            <w:pPr>
              <w:jc w:val="center"/>
              <w:rPr>
                <w:rFonts w:hint="eastAsia" w:eastAsia="仿宋_GB2312"/>
                <w:snapToGrid w:val="0"/>
                <w:color w:val="000000"/>
                <w:sz w:val="30"/>
                <w:szCs w:val="30"/>
              </w:rPr>
            </w:pPr>
          </w:p>
        </w:tc>
        <w:tc>
          <w:tcPr>
            <w:tcW w:w="2254" w:type="dxa"/>
            <w:noWrap w:val="0"/>
            <w:vAlign w:val="top"/>
          </w:tcPr>
          <w:p>
            <w:pPr>
              <w:jc w:val="center"/>
              <w:rPr>
                <w:rFonts w:hint="eastAsia" w:eastAsia="仿宋_GB2312"/>
                <w:snapToGrid w:val="0"/>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7" w:hRule="exact"/>
          <w:jc w:val="center"/>
        </w:trPr>
        <w:tc>
          <w:tcPr>
            <w:tcW w:w="994" w:type="dxa"/>
            <w:noWrap w:val="0"/>
            <w:vAlign w:val="center"/>
          </w:tcPr>
          <w:p>
            <w:pPr>
              <w:pStyle w:val="5"/>
              <w:ind w:left="0" w:leftChars="0" w:firstLine="0" w:firstLineChars="0"/>
              <w:jc w:val="center"/>
              <w:rPr>
                <w:rFonts w:hint="eastAsia" w:eastAsia="宋体" w:cs="Times New Roman"/>
                <w:color w:val="000000"/>
                <w:lang w:val="en-US" w:eastAsia="zh-CN"/>
              </w:rPr>
            </w:pPr>
            <w:r>
              <w:rPr>
                <w:rFonts w:hint="eastAsia" w:eastAsia="宋体" w:cs="Times New Roman"/>
                <w:color w:val="000000"/>
                <w:lang w:val="en-US" w:eastAsia="zh-CN"/>
              </w:rPr>
              <w:t>3</w:t>
            </w:r>
          </w:p>
        </w:tc>
        <w:tc>
          <w:tcPr>
            <w:tcW w:w="1827" w:type="dxa"/>
            <w:noWrap w:val="0"/>
            <w:vAlign w:val="center"/>
          </w:tcPr>
          <w:p>
            <w:pPr>
              <w:jc w:val="center"/>
              <w:rPr>
                <w:rFonts w:hint="eastAsia" w:eastAsia="仿宋_GB2312"/>
                <w:snapToGrid w:val="0"/>
                <w:color w:val="000000"/>
                <w:sz w:val="30"/>
                <w:szCs w:val="30"/>
                <w:lang w:val="en-US" w:eastAsia="zh-CN"/>
              </w:rPr>
            </w:pPr>
          </w:p>
        </w:tc>
        <w:tc>
          <w:tcPr>
            <w:tcW w:w="2891" w:type="dxa"/>
            <w:noWrap w:val="0"/>
            <w:vAlign w:val="center"/>
          </w:tcPr>
          <w:p>
            <w:pPr>
              <w:jc w:val="center"/>
              <w:rPr>
                <w:rFonts w:hint="eastAsia" w:eastAsia="仿宋_GB2312"/>
                <w:snapToGrid w:val="0"/>
                <w:color w:val="000000"/>
                <w:sz w:val="30"/>
                <w:szCs w:val="30"/>
              </w:rPr>
            </w:pPr>
          </w:p>
        </w:tc>
        <w:tc>
          <w:tcPr>
            <w:tcW w:w="1545" w:type="dxa"/>
            <w:noWrap w:val="0"/>
            <w:vAlign w:val="top"/>
          </w:tcPr>
          <w:p>
            <w:pPr>
              <w:jc w:val="center"/>
              <w:rPr>
                <w:rFonts w:hint="eastAsia" w:eastAsia="仿宋_GB2312"/>
                <w:snapToGrid w:val="0"/>
                <w:color w:val="000000"/>
                <w:sz w:val="30"/>
                <w:szCs w:val="30"/>
              </w:rPr>
            </w:pPr>
          </w:p>
        </w:tc>
        <w:tc>
          <w:tcPr>
            <w:tcW w:w="2038" w:type="dxa"/>
            <w:noWrap w:val="0"/>
            <w:vAlign w:val="top"/>
          </w:tcPr>
          <w:p>
            <w:pPr>
              <w:jc w:val="center"/>
              <w:rPr>
                <w:rFonts w:hint="eastAsia" w:eastAsia="仿宋_GB2312"/>
                <w:snapToGrid w:val="0"/>
                <w:color w:val="000000"/>
                <w:sz w:val="30"/>
                <w:szCs w:val="30"/>
              </w:rPr>
            </w:pPr>
          </w:p>
        </w:tc>
        <w:tc>
          <w:tcPr>
            <w:tcW w:w="2247" w:type="dxa"/>
            <w:noWrap w:val="0"/>
            <w:vAlign w:val="top"/>
          </w:tcPr>
          <w:p>
            <w:pPr>
              <w:jc w:val="center"/>
              <w:rPr>
                <w:rFonts w:hint="eastAsia" w:eastAsia="仿宋_GB2312"/>
                <w:snapToGrid w:val="0"/>
                <w:color w:val="000000"/>
                <w:sz w:val="30"/>
                <w:szCs w:val="30"/>
              </w:rPr>
            </w:pPr>
          </w:p>
        </w:tc>
        <w:tc>
          <w:tcPr>
            <w:tcW w:w="2254" w:type="dxa"/>
            <w:noWrap w:val="0"/>
            <w:vAlign w:val="top"/>
          </w:tcPr>
          <w:p>
            <w:pPr>
              <w:jc w:val="center"/>
              <w:rPr>
                <w:rFonts w:hint="eastAsia" w:eastAsia="仿宋_GB2312"/>
                <w:snapToGrid w:val="0"/>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jc w:val="center"/>
        </w:trPr>
        <w:tc>
          <w:tcPr>
            <w:tcW w:w="994" w:type="dxa"/>
            <w:noWrap w:val="0"/>
            <w:vAlign w:val="center"/>
          </w:tcPr>
          <w:p>
            <w:pPr>
              <w:pStyle w:val="5"/>
              <w:ind w:left="0" w:leftChars="0" w:firstLine="0" w:firstLineChars="0"/>
              <w:jc w:val="center"/>
              <w:rPr>
                <w:rFonts w:hint="eastAsia" w:eastAsia="宋体" w:cs="Times New Roman"/>
                <w:color w:val="000000"/>
                <w:lang w:val="en-US" w:eastAsia="zh-CN"/>
              </w:rPr>
            </w:pPr>
            <w:r>
              <w:rPr>
                <w:rFonts w:hint="eastAsia" w:eastAsia="宋体" w:cs="Times New Roman"/>
                <w:color w:val="000000"/>
                <w:lang w:val="en-US" w:eastAsia="zh-CN"/>
              </w:rPr>
              <w:t>4</w:t>
            </w:r>
          </w:p>
        </w:tc>
        <w:tc>
          <w:tcPr>
            <w:tcW w:w="1827" w:type="dxa"/>
            <w:noWrap w:val="0"/>
            <w:vAlign w:val="center"/>
          </w:tcPr>
          <w:p>
            <w:pPr>
              <w:jc w:val="center"/>
              <w:rPr>
                <w:rFonts w:hint="eastAsia" w:eastAsia="仿宋_GB2312"/>
                <w:snapToGrid w:val="0"/>
                <w:color w:val="000000"/>
                <w:sz w:val="30"/>
                <w:szCs w:val="30"/>
                <w:lang w:val="en-US" w:eastAsia="zh-CN"/>
              </w:rPr>
            </w:pPr>
          </w:p>
        </w:tc>
        <w:tc>
          <w:tcPr>
            <w:tcW w:w="2891" w:type="dxa"/>
            <w:noWrap w:val="0"/>
            <w:vAlign w:val="center"/>
          </w:tcPr>
          <w:p>
            <w:pPr>
              <w:jc w:val="center"/>
              <w:rPr>
                <w:rFonts w:hint="eastAsia" w:eastAsia="仿宋_GB2312"/>
                <w:snapToGrid w:val="0"/>
                <w:color w:val="000000"/>
                <w:sz w:val="30"/>
                <w:szCs w:val="30"/>
              </w:rPr>
            </w:pPr>
          </w:p>
        </w:tc>
        <w:tc>
          <w:tcPr>
            <w:tcW w:w="1545" w:type="dxa"/>
            <w:noWrap w:val="0"/>
            <w:vAlign w:val="top"/>
          </w:tcPr>
          <w:p>
            <w:pPr>
              <w:jc w:val="center"/>
              <w:rPr>
                <w:rFonts w:hint="eastAsia" w:eastAsia="仿宋_GB2312"/>
                <w:snapToGrid w:val="0"/>
                <w:color w:val="000000"/>
                <w:sz w:val="30"/>
                <w:szCs w:val="30"/>
              </w:rPr>
            </w:pPr>
          </w:p>
        </w:tc>
        <w:tc>
          <w:tcPr>
            <w:tcW w:w="2038" w:type="dxa"/>
            <w:noWrap w:val="0"/>
            <w:vAlign w:val="top"/>
          </w:tcPr>
          <w:p>
            <w:pPr>
              <w:jc w:val="center"/>
              <w:rPr>
                <w:rFonts w:hint="eastAsia" w:eastAsia="仿宋_GB2312"/>
                <w:snapToGrid w:val="0"/>
                <w:color w:val="000000"/>
                <w:sz w:val="30"/>
                <w:szCs w:val="30"/>
              </w:rPr>
            </w:pPr>
          </w:p>
        </w:tc>
        <w:tc>
          <w:tcPr>
            <w:tcW w:w="2247" w:type="dxa"/>
            <w:noWrap w:val="0"/>
            <w:vAlign w:val="top"/>
          </w:tcPr>
          <w:p>
            <w:pPr>
              <w:jc w:val="center"/>
              <w:rPr>
                <w:rFonts w:hint="eastAsia" w:eastAsia="仿宋_GB2312"/>
                <w:snapToGrid w:val="0"/>
                <w:color w:val="000000"/>
                <w:sz w:val="30"/>
                <w:szCs w:val="30"/>
              </w:rPr>
            </w:pPr>
          </w:p>
        </w:tc>
        <w:tc>
          <w:tcPr>
            <w:tcW w:w="2254" w:type="dxa"/>
            <w:noWrap w:val="0"/>
            <w:vAlign w:val="top"/>
          </w:tcPr>
          <w:p>
            <w:pPr>
              <w:jc w:val="center"/>
              <w:rPr>
                <w:rFonts w:hint="eastAsia" w:eastAsia="仿宋_GB2312"/>
                <w:snapToGrid w:val="0"/>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jc w:val="center"/>
        </w:trPr>
        <w:tc>
          <w:tcPr>
            <w:tcW w:w="994" w:type="dxa"/>
            <w:noWrap w:val="0"/>
            <w:vAlign w:val="center"/>
          </w:tcPr>
          <w:p>
            <w:pPr>
              <w:pStyle w:val="5"/>
              <w:ind w:left="0" w:leftChars="0" w:firstLine="0" w:firstLineChars="0"/>
              <w:jc w:val="center"/>
              <w:rPr>
                <w:rFonts w:hint="eastAsia" w:eastAsia="宋体" w:cs="Times New Roman"/>
                <w:color w:val="000000"/>
                <w:lang w:val="en-US" w:eastAsia="zh-CN"/>
              </w:rPr>
            </w:pPr>
            <w:r>
              <w:rPr>
                <w:rFonts w:hint="eastAsia" w:eastAsia="宋体" w:cs="Times New Roman"/>
                <w:color w:val="000000"/>
                <w:lang w:val="en-US" w:eastAsia="zh-CN"/>
              </w:rPr>
              <w:t>5</w:t>
            </w:r>
          </w:p>
        </w:tc>
        <w:tc>
          <w:tcPr>
            <w:tcW w:w="1827" w:type="dxa"/>
            <w:noWrap w:val="0"/>
            <w:vAlign w:val="center"/>
          </w:tcPr>
          <w:p>
            <w:pPr>
              <w:jc w:val="center"/>
              <w:rPr>
                <w:rFonts w:hint="eastAsia" w:eastAsia="仿宋_GB2312"/>
                <w:snapToGrid w:val="0"/>
                <w:color w:val="000000"/>
                <w:sz w:val="30"/>
                <w:szCs w:val="30"/>
                <w:lang w:val="en-US" w:eastAsia="zh-CN"/>
              </w:rPr>
            </w:pPr>
          </w:p>
        </w:tc>
        <w:tc>
          <w:tcPr>
            <w:tcW w:w="2891" w:type="dxa"/>
            <w:noWrap w:val="0"/>
            <w:vAlign w:val="center"/>
          </w:tcPr>
          <w:p>
            <w:pPr>
              <w:jc w:val="center"/>
              <w:rPr>
                <w:rFonts w:hint="eastAsia" w:eastAsia="仿宋_GB2312"/>
                <w:snapToGrid w:val="0"/>
                <w:color w:val="000000"/>
                <w:sz w:val="30"/>
                <w:szCs w:val="30"/>
              </w:rPr>
            </w:pPr>
          </w:p>
        </w:tc>
        <w:tc>
          <w:tcPr>
            <w:tcW w:w="1545" w:type="dxa"/>
            <w:noWrap w:val="0"/>
            <w:vAlign w:val="top"/>
          </w:tcPr>
          <w:p>
            <w:pPr>
              <w:jc w:val="center"/>
              <w:rPr>
                <w:rFonts w:hint="eastAsia" w:eastAsia="仿宋_GB2312"/>
                <w:snapToGrid w:val="0"/>
                <w:color w:val="000000"/>
                <w:sz w:val="30"/>
                <w:szCs w:val="30"/>
              </w:rPr>
            </w:pPr>
          </w:p>
        </w:tc>
        <w:tc>
          <w:tcPr>
            <w:tcW w:w="2038" w:type="dxa"/>
            <w:noWrap w:val="0"/>
            <w:vAlign w:val="top"/>
          </w:tcPr>
          <w:p>
            <w:pPr>
              <w:jc w:val="center"/>
              <w:rPr>
                <w:rFonts w:hint="eastAsia" w:eastAsia="仿宋_GB2312"/>
                <w:snapToGrid w:val="0"/>
                <w:color w:val="000000"/>
                <w:sz w:val="30"/>
                <w:szCs w:val="30"/>
              </w:rPr>
            </w:pPr>
          </w:p>
        </w:tc>
        <w:tc>
          <w:tcPr>
            <w:tcW w:w="2247" w:type="dxa"/>
            <w:noWrap w:val="0"/>
            <w:vAlign w:val="top"/>
          </w:tcPr>
          <w:p>
            <w:pPr>
              <w:jc w:val="center"/>
              <w:rPr>
                <w:rFonts w:hint="eastAsia" w:eastAsia="仿宋_GB2312"/>
                <w:snapToGrid w:val="0"/>
                <w:color w:val="000000"/>
                <w:sz w:val="30"/>
                <w:szCs w:val="30"/>
              </w:rPr>
            </w:pPr>
          </w:p>
        </w:tc>
        <w:tc>
          <w:tcPr>
            <w:tcW w:w="2254" w:type="dxa"/>
            <w:noWrap w:val="0"/>
            <w:vAlign w:val="top"/>
          </w:tcPr>
          <w:p>
            <w:pPr>
              <w:jc w:val="center"/>
              <w:rPr>
                <w:rFonts w:hint="eastAsia" w:eastAsia="仿宋_GB2312"/>
                <w:snapToGrid w:val="0"/>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jc w:val="center"/>
        </w:trPr>
        <w:tc>
          <w:tcPr>
            <w:tcW w:w="994" w:type="dxa"/>
            <w:noWrap w:val="0"/>
            <w:vAlign w:val="center"/>
          </w:tcPr>
          <w:p>
            <w:pPr>
              <w:pStyle w:val="5"/>
              <w:ind w:left="0" w:leftChars="0" w:firstLine="0" w:firstLineChars="0"/>
              <w:jc w:val="center"/>
              <w:rPr>
                <w:rFonts w:hint="eastAsia" w:eastAsia="宋体" w:cs="Times New Roman"/>
                <w:color w:val="000000"/>
                <w:lang w:val="en-US" w:eastAsia="zh-CN"/>
              </w:rPr>
            </w:pPr>
            <w:r>
              <w:rPr>
                <w:rFonts w:hint="eastAsia" w:eastAsia="宋体" w:cs="Times New Roman"/>
                <w:color w:val="000000"/>
                <w:lang w:val="en-US" w:eastAsia="zh-CN"/>
              </w:rPr>
              <w:t>6</w:t>
            </w:r>
          </w:p>
        </w:tc>
        <w:tc>
          <w:tcPr>
            <w:tcW w:w="1827" w:type="dxa"/>
            <w:noWrap w:val="0"/>
            <w:vAlign w:val="center"/>
          </w:tcPr>
          <w:p>
            <w:pPr>
              <w:jc w:val="center"/>
              <w:rPr>
                <w:rFonts w:hint="eastAsia" w:eastAsia="仿宋_GB2312"/>
                <w:snapToGrid w:val="0"/>
                <w:color w:val="000000"/>
                <w:sz w:val="30"/>
                <w:szCs w:val="30"/>
                <w:lang w:val="en-US" w:eastAsia="zh-CN"/>
              </w:rPr>
            </w:pPr>
          </w:p>
        </w:tc>
        <w:tc>
          <w:tcPr>
            <w:tcW w:w="2891" w:type="dxa"/>
            <w:noWrap w:val="0"/>
            <w:vAlign w:val="center"/>
          </w:tcPr>
          <w:p>
            <w:pPr>
              <w:jc w:val="center"/>
              <w:rPr>
                <w:rFonts w:hint="eastAsia" w:eastAsia="仿宋_GB2312"/>
                <w:snapToGrid w:val="0"/>
                <w:color w:val="000000"/>
                <w:sz w:val="30"/>
                <w:szCs w:val="30"/>
              </w:rPr>
            </w:pPr>
          </w:p>
        </w:tc>
        <w:tc>
          <w:tcPr>
            <w:tcW w:w="1545" w:type="dxa"/>
            <w:noWrap w:val="0"/>
            <w:vAlign w:val="top"/>
          </w:tcPr>
          <w:p>
            <w:pPr>
              <w:jc w:val="center"/>
              <w:rPr>
                <w:rFonts w:hint="eastAsia" w:eastAsia="仿宋_GB2312"/>
                <w:snapToGrid w:val="0"/>
                <w:color w:val="000000"/>
                <w:sz w:val="30"/>
                <w:szCs w:val="30"/>
              </w:rPr>
            </w:pPr>
          </w:p>
        </w:tc>
        <w:tc>
          <w:tcPr>
            <w:tcW w:w="2038" w:type="dxa"/>
            <w:noWrap w:val="0"/>
            <w:vAlign w:val="top"/>
          </w:tcPr>
          <w:p>
            <w:pPr>
              <w:jc w:val="center"/>
              <w:rPr>
                <w:rFonts w:hint="eastAsia" w:eastAsia="仿宋_GB2312"/>
                <w:snapToGrid w:val="0"/>
                <w:color w:val="000000"/>
                <w:sz w:val="30"/>
                <w:szCs w:val="30"/>
              </w:rPr>
            </w:pPr>
          </w:p>
        </w:tc>
        <w:tc>
          <w:tcPr>
            <w:tcW w:w="2247" w:type="dxa"/>
            <w:noWrap w:val="0"/>
            <w:vAlign w:val="top"/>
          </w:tcPr>
          <w:p>
            <w:pPr>
              <w:jc w:val="center"/>
              <w:rPr>
                <w:rFonts w:hint="eastAsia" w:eastAsia="仿宋_GB2312"/>
                <w:snapToGrid w:val="0"/>
                <w:color w:val="000000"/>
                <w:sz w:val="30"/>
                <w:szCs w:val="30"/>
              </w:rPr>
            </w:pPr>
          </w:p>
        </w:tc>
        <w:tc>
          <w:tcPr>
            <w:tcW w:w="2254" w:type="dxa"/>
            <w:noWrap w:val="0"/>
            <w:vAlign w:val="top"/>
          </w:tcPr>
          <w:p>
            <w:pPr>
              <w:jc w:val="center"/>
              <w:rPr>
                <w:rFonts w:hint="eastAsia" w:eastAsia="仿宋_GB2312"/>
                <w:snapToGrid w:val="0"/>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7" w:hRule="exact"/>
          <w:jc w:val="center"/>
        </w:trPr>
        <w:tc>
          <w:tcPr>
            <w:tcW w:w="994" w:type="dxa"/>
            <w:noWrap w:val="0"/>
            <w:vAlign w:val="center"/>
          </w:tcPr>
          <w:p>
            <w:pPr>
              <w:pStyle w:val="5"/>
              <w:ind w:left="0" w:leftChars="0" w:firstLine="0" w:firstLineChars="0"/>
              <w:jc w:val="center"/>
              <w:rPr>
                <w:rFonts w:hint="eastAsia" w:eastAsia="宋体" w:cs="Times New Roman"/>
                <w:color w:val="000000"/>
                <w:lang w:val="en-US" w:eastAsia="zh-CN"/>
              </w:rPr>
            </w:pPr>
            <w:r>
              <w:rPr>
                <w:rFonts w:hint="eastAsia" w:eastAsia="宋体" w:cs="Times New Roman"/>
                <w:color w:val="000000"/>
                <w:lang w:val="en-US" w:eastAsia="zh-CN"/>
              </w:rPr>
              <w:t>7</w:t>
            </w:r>
          </w:p>
        </w:tc>
        <w:tc>
          <w:tcPr>
            <w:tcW w:w="1827" w:type="dxa"/>
            <w:noWrap w:val="0"/>
            <w:vAlign w:val="center"/>
          </w:tcPr>
          <w:p>
            <w:pPr>
              <w:jc w:val="center"/>
              <w:rPr>
                <w:rFonts w:hint="eastAsia" w:eastAsia="仿宋_GB2312"/>
                <w:snapToGrid w:val="0"/>
                <w:color w:val="000000"/>
                <w:sz w:val="30"/>
                <w:szCs w:val="30"/>
                <w:lang w:val="en-US" w:eastAsia="zh-CN"/>
              </w:rPr>
            </w:pPr>
          </w:p>
        </w:tc>
        <w:tc>
          <w:tcPr>
            <w:tcW w:w="2891" w:type="dxa"/>
            <w:noWrap w:val="0"/>
            <w:vAlign w:val="center"/>
          </w:tcPr>
          <w:p>
            <w:pPr>
              <w:jc w:val="center"/>
              <w:rPr>
                <w:rFonts w:hint="eastAsia" w:eastAsia="仿宋_GB2312"/>
                <w:snapToGrid w:val="0"/>
                <w:color w:val="000000"/>
                <w:sz w:val="30"/>
                <w:szCs w:val="30"/>
              </w:rPr>
            </w:pPr>
          </w:p>
        </w:tc>
        <w:tc>
          <w:tcPr>
            <w:tcW w:w="1545" w:type="dxa"/>
            <w:noWrap w:val="0"/>
            <w:vAlign w:val="top"/>
          </w:tcPr>
          <w:p>
            <w:pPr>
              <w:jc w:val="center"/>
              <w:rPr>
                <w:rFonts w:hint="eastAsia" w:eastAsia="仿宋_GB2312"/>
                <w:snapToGrid w:val="0"/>
                <w:color w:val="000000"/>
                <w:sz w:val="30"/>
                <w:szCs w:val="30"/>
              </w:rPr>
            </w:pPr>
          </w:p>
        </w:tc>
        <w:tc>
          <w:tcPr>
            <w:tcW w:w="2038" w:type="dxa"/>
            <w:noWrap w:val="0"/>
            <w:vAlign w:val="top"/>
          </w:tcPr>
          <w:p>
            <w:pPr>
              <w:jc w:val="center"/>
              <w:rPr>
                <w:rFonts w:hint="eastAsia" w:eastAsia="仿宋_GB2312"/>
                <w:snapToGrid w:val="0"/>
                <w:color w:val="000000"/>
                <w:sz w:val="30"/>
                <w:szCs w:val="30"/>
              </w:rPr>
            </w:pPr>
          </w:p>
        </w:tc>
        <w:tc>
          <w:tcPr>
            <w:tcW w:w="2247" w:type="dxa"/>
            <w:noWrap w:val="0"/>
            <w:vAlign w:val="top"/>
          </w:tcPr>
          <w:p>
            <w:pPr>
              <w:jc w:val="center"/>
              <w:rPr>
                <w:rFonts w:hint="eastAsia" w:eastAsia="仿宋_GB2312"/>
                <w:snapToGrid w:val="0"/>
                <w:color w:val="000000"/>
                <w:sz w:val="30"/>
                <w:szCs w:val="30"/>
              </w:rPr>
            </w:pPr>
          </w:p>
        </w:tc>
        <w:tc>
          <w:tcPr>
            <w:tcW w:w="2254" w:type="dxa"/>
            <w:noWrap w:val="0"/>
            <w:vAlign w:val="top"/>
          </w:tcPr>
          <w:p>
            <w:pPr>
              <w:jc w:val="center"/>
              <w:rPr>
                <w:rFonts w:hint="eastAsia" w:eastAsia="仿宋_GB2312"/>
                <w:snapToGrid w:val="0"/>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994" w:type="dxa"/>
            <w:noWrap w:val="0"/>
            <w:vAlign w:val="center"/>
          </w:tcPr>
          <w:p>
            <w:pPr>
              <w:pStyle w:val="5"/>
              <w:ind w:left="0" w:leftChars="0" w:firstLine="0" w:firstLineChars="0"/>
              <w:jc w:val="center"/>
              <w:rPr>
                <w:rFonts w:hint="default" w:eastAsia="宋体" w:cs="Times New Roman"/>
                <w:color w:val="000000"/>
                <w:lang w:val="en-US" w:eastAsia="zh-CN"/>
              </w:rPr>
            </w:pPr>
            <w:r>
              <w:rPr>
                <w:rFonts w:hint="eastAsia" w:eastAsia="宋体" w:cs="Times New Roman"/>
                <w:color w:val="000000"/>
                <w:lang w:val="en-US" w:eastAsia="zh-CN"/>
              </w:rPr>
              <w:t>8</w:t>
            </w:r>
          </w:p>
        </w:tc>
        <w:tc>
          <w:tcPr>
            <w:tcW w:w="1827" w:type="dxa"/>
            <w:noWrap w:val="0"/>
            <w:vAlign w:val="center"/>
          </w:tcPr>
          <w:p>
            <w:pPr>
              <w:jc w:val="center"/>
              <w:rPr>
                <w:rFonts w:hint="eastAsia" w:eastAsia="仿宋_GB2312"/>
                <w:snapToGrid w:val="0"/>
                <w:color w:val="000000"/>
                <w:sz w:val="30"/>
                <w:szCs w:val="30"/>
                <w:lang w:val="en-US" w:eastAsia="zh-CN"/>
              </w:rPr>
            </w:pPr>
          </w:p>
        </w:tc>
        <w:tc>
          <w:tcPr>
            <w:tcW w:w="2891" w:type="dxa"/>
            <w:noWrap w:val="0"/>
            <w:vAlign w:val="center"/>
          </w:tcPr>
          <w:p>
            <w:pPr>
              <w:jc w:val="center"/>
              <w:rPr>
                <w:rFonts w:hint="eastAsia" w:eastAsia="仿宋_GB2312"/>
                <w:snapToGrid w:val="0"/>
                <w:color w:val="000000"/>
                <w:sz w:val="30"/>
                <w:szCs w:val="30"/>
              </w:rPr>
            </w:pPr>
          </w:p>
        </w:tc>
        <w:tc>
          <w:tcPr>
            <w:tcW w:w="1545" w:type="dxa"/>
            <w:noWrap w:val="0"/>
            <w:vAlign w:val="top"/>
          </w:tcPr>
          <w:p>
            <w:pPr>
              <w:jc w:val="center"/>
              <w:rPr>
                <w:rFonts w:hint="eastAsia" w:eastAsia="仿宋_GB2312"/>
                <w:snapToGrid w:val="0"/>
                <w:color w:val="000000"/>
                <w:sz w:val="30"/>
                <w:szCs w:val="30"/>
              </w:rPr>
            </w:pPr>
          </w:p>
        </w:tc>
        <w:tc>
          <w:tcPr>
            <w:tcW w:w="2038" w:type="dxa"/>
            <w:noWrap w:val="0"/>
            <w:vAlign w:val="top"/>
          </w:tcPr>
          <w:p>
            <w:pPr>
              <w:jc w:val="center"/>
              <w:rPr>
                <w:rFonts w:hint="eastAsia" w:eastAsia="仿宋_GB2312"/>
                <w:snapToGrid w:val="0"/>
                <w:color w:val="000000"/>
                <w:sz w:val="30"/>
                <w:szCs w:val="30"/>
              </w:rPr>
            </w:pPr>
          </w:p>
        </w:tc>
        <w:tc>
          <w:tcPr>
            <w:tcW w:w="2247" w:type="dxa"/>
            <w:noWrap w:val="0"/>
            <w:vAlign w:val="top"/>
          </w:tcPr>
          <w:p>
            <w:pPr>
              <w:jc w:val="center"/>
              <w:rPr>
                <w:rFonts w:hint="eastAsia" w:eastAsia="仿宋_GB2312"/>
                <w:snapToGrid w:val="0"/>
                <w:color w:val="000000"/>
                <w:sz w:val="30"/>
                <w:szCs w:val="30"/>
              </w:rPr>
            </w:pPr>
          </w:p>
        </w:tc>
        <w:tc>
          <w:tcPr>
            <w:tcW w:w="2254" w:type="dxa"/>
            <w:noWrap w:val="0"/>
            <w:vAlign w:val="top"/>
          </w:tcPr>
          <w:p>
            <w:pPr>
              <w:jc w:val="center"/>
              <w:rPr>
                <w:rFonts w:hint="eastAsia" w:eastAsia="仿宋_GB2312"/>
                <w:snapToGrid w:val="0"/>
                <w:color w:val="000000"/>
                <w:sz w:val="30"/>
                <w:szCs w:val="30"/>
              </w:rPr>
            </w:pPr>
          </w:p>
        </w:tc>
      </w:tr>
    </w:tbl>
    <w:p>
      <w:pPr>
        <w:pStyle w:val="5"/>
        <w:ind w:firstLine="0" w:firstLineChars="0"/>
        <w:rPr>
          <w:rFonts w:hint="eastAsia"/>
          <w:color w:val="000000"/>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erif">
    <w:altName w:val="华文仿宋"/>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fG0rr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beiKEsctDvzy88fl15/L7+9kmeXpA9SYdR8wLw3v/IBLM/sBnZn1oKLNX+RDMI7inq/iyiER&#10;kR+tV+t1hSGBsfmC+OzheYiQ3ktvSTYaGnF6RVR++ghpTJ1TcjXn77QxZYLG/eNAzOxhufexx2yl&#10;YT9MhPa+PSOfHgffUId7Ton54FDXvCOzEWdjPxvHEPWhK0uU60G4PSZsovSWK4ywU2GcWGE3bVde&#10;icf3kvXwR2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3xtK6yAEAAJkDAAAOAAAAAAAA&#10;AAEAIAAAADQBAABkcnMvZTJvRG9jLnhtbFBLBQYAAAAABgAGAFkBAABuBQAAAAA=&#10;">
              <v:fill on="f" focussize="0,0"/>
              <v:stroke on="f"/>
              <v:imagedata o:title=""/>
              <o:lock v:ext="edit" aspectratio="f"/>
              <v:textbox inset="0mm,0mm,0mm,0mm" style="mso-fit-shape-to-text:t;">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F085EB"/>
    <w:multiLevelType w:val="singleLevel"/>
    <w:tmpl w:val="67F085E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kYzgzYjY3NTI5Zjc2NzIxZmRmZGU0NmU2ZWVjNmUifQ=="/>
  </w:docVars>
  <w:rsids>
    <w:rsidRoot w:val="591575DE"/>
    <w:rsid w:val="0031110D"/>
    <w:rsid w:val="003717CE"/>
    <w:rsid w:val="00374BBF"/>
    <w:rsid w:val="004D19D2"/>
    <w:rsid w:val="005557B3"/>
    <w:rsid w:val="007721A0"/>
    <w:rsid w:val="008755E0"/>
    <w:rsid w:val="008C5C61"/>
    <w:rsid w:val="008F3EE8"/>
    <w:rsid w:val="00BF1C30"/>
    <w:rsid w:val="00C37396"/>
    <w:rsid w:val="00CC0B38"/>
    <w:rsid w:val="00CE0AD0"/>
    <w:rsid w:val="00E330AD"/>
    <w:rsid w:val="00E723CC"/>
    <w:rsid w:val="00E76DC2"/>
    <w:rsid w:val="00FD2154"/>
    <w:rsid w:val="029B3DC7"/>
    <w:rsid w:val="038170CC"/>
    <w:rsid w:val="050A4E70"/>
    <w:rsid w:val="063A318B"/>
    <w:rsid w:val="07697F30"/>
    <w:rsid w:val="08ED017F"/>
    <w:rsid w:val="09800D8C"/>
    <w:rsid w:val="0E87741A"/>
    <w:rsid w:val="0F0D1AE7"/>
    <w:rsid w:val="0F774359"/>
    <w:rsid w:val="10246EEB"/>
    <w:rsid w:val="10344188"/>
    <w:rsid w:val="127F3A63"/>
    <w:rsid w:val="13880192"/>
    <w:rsid w:val="143212F0"/>
    <w:rsid w:val="176F6C9D"/>
    <w:rsid w:val="18D45952"/>
    <w:rsid w:val="194D300E"/>
    <w:rsid w:val="1A937579"/>
    <w:rsid w:val="1AD751FD"/>
    <w:rsid w:val="1B8449F9"/>
    <w:rsid w:val="1CF86F7D"/>
    <w:rsid w:val="1DBC0F2F"/>
    <w:rsid w:val="1E3C1F90"/>
    <w:rsid w:val="1FC16CA8"/>
    <w:rsid w:val="211663DC"/>
    <w:rsid w:val="2177331E"/>
    <w:rsid w:val="21C85928"/>
    <w:rsid w:val="22680EB9"/>
    <w:rsid w:val="23EF298D"/>
    <w:rsid w:val="254E25E8"/>
    <w:rsid w:val="254E6217"/>
    <w:rsid w:val="266D4CF0"/>
    <w:rsid w:val="275649D6"/>
    <w:rsid w:val="281138C5"/>
    <w:rsid w:val="28EF18CB"/>
    <w:rsid w:val="2A434070"/>
    <w:rsid w:val="2A850104"/>
    <w:rsid w:val="2CB55E84"/>
    <w:rsid w:val="2CC27054"/>
    <w:rsid w:val="2DF3483E"/>
    <w:rsid w:val="2F4977F6"/>
    <w:rsid w:val="2F6949F3"/>
    <w:rsid w:val="30C10112"/>
    <w:rsid w:val="322A1CE7"/>
    <w:rsid w:val="32BA666C"/>
    <w:rsid w:val="33173B21"/>
    <w:rsid w:val="35AB1391"/>
    <w:rsid w:val="3A7CA1B7"/>
    <w:rsid w:val="3D197DB2"/>
    <w:rsid w:val="3DFEDAD7"/>
    <w:rsid w:val="3E366A11"/>
    <w:rsid w:val="3E830B03"/>
    <w:rsid w:val="3E8D594B"/>
    <w:rsid w:val="3EF1443B"/>
    <w:rsid w:val="3F78171A"/>
    <w:rsid w:val="3FCA563F"/>
    <w:rsid w:val="3FFD0A4D"/>
    <w:rsid w:val="40500890"/>
    <w:rsid w:val="40C943D6"/>
    <w:rsid w:val="414A441E"/>
    <w:rsid w:val="419546AC"/>
    <w:rsid w:val="42A166CA"/>
    <w:rsid w:val="42EA66B5"/>
    <w:rsid w:val="47E86299"/>
    <w:rsid w:val="4812529F"/>
    <w:rsid w:val="4AB4263E"/>
    <w:rsid w:val="4ADB05EE"/>
    <w:rsid w:val="4CE50F58"/>
    <w:rsid w:val="4DDC7219"/>
    <w:rsid w:val="4E6A373F"/>
    <w:rsid w:val="50B95746"/>
    <w:rsid w:val="510F7409"/>
    <w:rsid w:val="526D6C50"/>
    <w:rsid w:val="54FFA2FF"/>
    <w:rsid w:val="559E7061"/>
    <w:rsid w:val="55C93441"/>
    <w:rsid w:val="56786C15"/>
    <w:rsid w:val="56F02507"/>
    <w:rsid w:val="57421F06"/>
    <w:rsid w:val="57AC6B77"/>
    <w:rsid w:val="57EC63FB"/>
    <w:rsid w:val="589166DC"/>
    <w:rsid w:val="591575DE"/>
    <w:rsid w:val="5BA53D32"/>
    <w:rsid w:val="5BF926D0"/>
    <w:rsid w:val="5C210B99"/>
    <w:rsid w:val="5D973FAF"/>
    <w:rsid w:val="600F2399"/>
    <w:rsid w:val="6138737F"/>
    <w:rsid w:val="63147C25"/>
    <w:rsid w:val="63455283"/>
    <w:rsid w:val="6492211F"/>
    <w:rsid w:val="64D63A4F"/>
    <w:rsid w:val="65460D6F"/>
    <w:rsid w:val="659768CF"/>
    <w:rsid w:val="66434B4A"/>
    <w:rsid w:val="66622EA7"/>
    <w:rsid w:val="668D2379"/>
    <w:rsid w:val="68424780"/>
    <w:rsid w:val="684921C0"/>
    <w:rsid w:val="68952353"/>
    <w:rsid w:val="6C7F08A6"/>
    <w:rsid w:val="6F415A91"/>
    <w:rsid w:val="6F99F128"/>
    <w:rsid w:val="6FB624BF"/>
    <w:rsid w:val="6FF7F0E2"/>
    <w:rsid w:val="70500DB6"/>
    <w:rsid w:val="71205B1B"/>
    <w:rsid w:val="72FB055A"/>
    <w:rsid w:val="733E6E00"/>
    <w:rsid w:val="73437B10"/>
    <w:rsid w:val="741703FF"/>
    <w:rsid w:val="74E514C2"/>
    <w:rsid w:val="75730BEA"/>
    <w:rsid w:val="76EF66FD"/>
    <w:rsid w:val="778E1C8B"/>
    <w:rsid w:val="780A143C"/>
    <w:rsid w:val="793D7BE3"/>
    <w:rsid w:val="7A1B3944"/>
    <w:rsid w:val="7A321CB9"/>
    <w:rsid w:val="7C283340"/>
    <w:rsid w:val="7EDE08ED"/>
    <w:rsid w:val="AB7F8846"/>
    <w:rsid w:val="AF56463A"/>
    <w:rsid w:val="BBDD4343"/>
    <w:rsid w:val="BDFD751B"/>
    <w:rsid w:val="D65E7AA2"/>
    <w:rsid w:val="DDFFDE69"/>
    <w:rsid w:val="DEF9DBA3"/>
    <w:rsid w:val="E373E958"/>
    <w:rsid w:val="E6CF972F"/>
    <w:rsid w:val="E75D88C4"/>
    <w:rsid w:val="E9FE24FD"/>
    <w:rsid w:val="F0FC01AA"/>
    <w:rsid w:val="F7FF3B60"/>
    <w:rsid w:val="FBFF4540"/>
    <w:rsid w:val="FCFFA956"/>
    <w:rsid w:val="FEFF804F"/>
    <w:rsid w:val="FFCF76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Normal Indent"/>
    <w:basedOn w:val="1"/>
    <w:next w:val="1"/>
    <w:qFormat/>
    <w:uiPriority w:val="0"/>
    <w:pPr>
      <w:spacing w:beforeLines="15" w:afterLines="15" w:line="360" w:lineRule="auto"/>
      <w:ind w:firstLine="480" w:firstLineChars="200"/>
    </w:pPr>
    <w:rPr>
      <w:rFonts w:ascii="宋体" w:hAnsi="宋体"/>
      <w:sz w:val="24"/>
      <w:szCs w:val="24"/>
    </w:rPr>
  </w:style>
  <w:style w:type="paragraph" w:styleId="6">
    <w:name w:val="annotation text"/>
    <w:basedOn w:val="1"/>
    <w:link w:val="26"/>
    <w:qFormat/>
    <w:uiPriority w:val="0"/>
    <w:pPr>
      <w:jc w:val="left"/>
    </w:pPr>
  </w:style>
  <w:style w:type="paragraph" w:styleId="7">
    <w:name w:val="Balloon Text"/>
    <w:basedOn w:val="1"/>
    <w:link w:val="27"/>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9"/>
    <w:basedOn w:val="1"/>
    <w:next w:val="1"/>
    <w:qFormat/>
    <w:uiPriority w:val="39"/>
    <w:pPr>
      <w:snapToGrid/>
      <w:spacing w:line="240" w:lineRule="auto"/>
      <w:ind w:left="3360" w:leftChars="1600"/>
    </w:pPr>
    <w:rPr>
      <w:sz w:val="21"/>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annotation subject"/>
    <w:basedOn w:val="6"/>
    <w:next w:val="6"/>
    <w:link w:val="28"/>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b/>
    </w:rPr>
  </w:style>
  <w:style w:type="character" w:styleId="17">
    <w:name w:val="FollowedHyperlink"/>
    <w:qFormat/>
    <w:uiPriority w:val="0"/>
    <w:rPr>
      <w:color w:val="338DE6"/>
      <w:u w:val="none"/>
    </w:rPr>
  </w:style>
  <w:style w:type="character" w:styleId="18">
    <w:name w:val="Emphasis"/>
    <w:qFormat/>
    <w:uiPriority w:val="0"/>
  </w:style>
  <w:style w:type="character" w:styleId="19">
    <w:name w:val="HTML Definition"/>
    <w:qFormat/>
    <w:uiPriority w:val="0"/>
  </w:style>
  <w:style w:type="character" w:styleId="20">
    <w:name w:val="HTML Variable"/>
    <w:qFormat/>
    <w:uiPriority w:val="0"/>
  </w:style>
  <w:style w:type="character" w:styleId="21">
    <w:name w:val="HTML Code"/>
    <w:qFormat/>
    <w:uiPriority w:val="0"/>
    <w:rPr>
      <w:rFonts w:hint="default" w:ascii="serif" w:hAnsi="serif" w:eastAsia="serif" w:cs="serif"/>
      <w:sz w:val="21"/>
      <w:szCs w:val="21"/>
    </w:rPr>
  </w:style>
  <w:style w:type="character" w:styleId="22">
    <w:name w:val="annotation reference"/>
    <w:qFormat/>
    <w:uiPriority w:val="0"/>
    <w:rPr>
      <w:sz w:val="21"/>
      <w:szCs w:val="21"/>
    </w:rPr>
  </w:style>
  <w:style w:type="character" w:styleId="23">
    <w:name w:val="HTML Cite"/>
    <w:qFormat/>
    <w:uiPriority w:val="0"/>
  </w:style>
  <w:style w:type="character" w:styleId="24">
    <w:name w:val="HTML Keyboard"/>
    <w:qFormat/>
    <w:uiPriority w:val="0"/>
    <w:rPr>
      <w:rFonts w:hint="default" w:ascii="serif" w:hAnsi="serif" w:eastAsia="serif" w:cs="serif"/>
      <w:sz w:val="21"/>
      <w:szCs w:val="21"/>
    </w:rPr>
  </w:style>
  <w:style w:type="character" w:styleId="25">
    <w:name w:val="HTML Sample"/>
    <w:qFormat/>
    <w:uiPriority w:val="0"/>
    <w:rPr>
      <w:rFonts w:ascii="serif" w:hAnsi="serif" w:eastAsia="serif" w:cs="serif"/>
      <w:color w:val="338DE6"/>
      <w:sz w:val="21"/>
      <w:szCs w:val="21"/>
      <w:u w:val="none"/>
    </w:rPr>
  </w:style>
  <w:style w:type="character" w:customStyle="1" w:styleId="26">
    <w:name w:val="批注文字 Char"/>
    <w:link w:val="6"/>
    <w:qFormat/>
    <w:uiPriority w:val="0"/>
    <w:rPr>
      <w:rFonts w:ascii="Calibri" w:hAnsi="Calibri"/>
      <w:kern w:val="2"/>
      <w:sz w:val="21"/>
      <w:szCs w:val="24"/>
    </w:rPr>
  </w:style>
  <w:style w:type="character" w:customStyle="1" w:styleId="27">
    <w:name w:val="批注框文本 Char"/>
    <w:link w:val="7"/>
    <w:qFormat/>
    <w:uiPriority w:val="0"/>
    <w:rPr>
      <w:rFonts w:ascii="Calibri" w:hAnsi="Calibri"/>
      <w:kern w:val="2"/>
      <w:sz w:val="18"/>
      <w:szCs w:val="18"/>
    </w:rPr>
  </w:style>
  <w:style w:type="character" w:customStyle="1" w:styleId="28">
    <w:name w:val="批注主题 Char"/>
    <w:link w:val="12"/>
    <w:qFormat/>
    <w:uiPriority w:val="0"/>
    <w:rPr>
      <w:rFonts w:ascii="Calibri" w:hAnsi="Calibri"/>
      <w:b/>
      <w:bCs/>
      <w:kern w:val="2"/>
      <w:sz w:val="21"/>
      <w:szCs w:val="24"/>
    </w:rPr>
  </w:style>
  <w:style w:type="character" w:customStyle="1" w:styleId="29">
    <w:name w:val="two-lines"/>
    <w:qFormat/>
    <w:uiPriority w:val="0"/>
  </w:style>
  <w:style w:type="character" w:customStyle="1" w:styleId="30">
    <w:name w:val="hidden"/>
    <w:qFormat/>
    <w:uiPriority w:val="0"/>
    <w:rPr>
      <w:vanish/>
    </w:rPr>
  </w:style>
  <w:style w:type="character" w:customStyle="1" w:styleId="31">
    <w:name w:val="fontstrikethrough"/>
    <w:qFormat/>
    <w:uiPriority w:val="0"/>
    <w:rPr>
      <w:strike/>
    </w:rPr>
  </w:style>
  <w:style w:type="character" w:customStyle="1" w:styleId="32">
    <w:name w:val="fontborder"/>
    <w:qFormat/>
    <w:uiPriority w:val="0"/>
    <w:rPr>
      <w:bdr w:val="single" w:color="000000" w:sz="6" w:space="0"/>
    </w:rPr>
  </w:style>
  <w:style w:type="character" w:customStyle="1" w:styleId="33">
    <w:name w:val="trumbowyg-msg-error1"/>
    <w:qFormat/>
    <w:uiPriority w:val="0"/>
    <w:rPr>
      <w:color w:val="E74C3C"/>
    </w:rPr>
  </w:style>
  <w:style w:type="character" w:customStyle="1" w:styleId="34">
    <w:name w:val="one-lines"/>
    <w:qFormat/>
    <w:uiPriority w:val="0"/>
  </w:style>
  <w:style w:type="character" w:customStyle="1" w:styleId="35">
    <w:name w:val="trumbowyg-msg-error"/>
    <w:qFormat/>
    <w:uiPriority w:val="0"/>
    <w:rPr>
      <w:color w:val="E74C3C"/>
    </w:rPr>
  </w:style>
  <w:style w:type="paragraph" w:customStyle="1" w:styleId="36">
    <w:name w:val="Default"/>
    <w:next w:val="10"/>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extobjs>
    <extobj name="ECB019B1-382A-4266-B25C-5B523AA43C14-1">
      <extobjdata type="ECB019B1-382A-4266-B25C-5B523AA43C14" data="ewoJIkZpbGVJZCIgOiAiMjI5MDU3MDM3ODYzIiwKCSJHcm91cElkIiA6ICIxNjYxMDcyOTYwIiwKCSJJbWFnZSIgOiAiaVZCT1J3MEtHZ29BQUFBTlNVaEVVZ0FBQTgwQUFBTmpDQVlBQUFDUW9QaHJBQUFBQ1hCSVdYTUFBQXNUQUFBTEV3RUFtcHdZQUFBZ0FFbEVRVlI0bk96ZGQzd3NaZFU0OExOMWRuWm5leS9aOUhKdkxpM3FpNElnU2xGZnhZSktGMFJVVUZCUVVCU2xxWUJkVUVSQlZGU2FCVjhRYVlJTmxlSVBMKzFlYm01dXNrazJtODMyT3JzejIyWitmMlFuVGlaYms5d0NudS9udzRlNzA1UHN6czU1bnZPY0J3QW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NQi83UDhBaFJ0WEMwdE4wU0lBQUFBQVNVVk9SSzVDWUlJPSIsCgkiVGhlbWUiIDogIiIsCgkiVHlwZSIgOiAiZmxvdyIsCgkiVmVyc2lvbiIgOiAiMTg1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其他</Company>
  <Pages>13</Pages>
  <Words>4024</Words>
  <Characters>4183</Characters>
  <Lines>46</Lines>
  <Paragraphs>13</Paragraphs>
  <TotalTime>10</TotalTime>
  <ScaleCrop>false</ScaleCrop>
  <LinksUpToDate>false</LinksUpToDate>
  <CharactersWithSpaces>4705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2022-12-17T12:05:00Z</dcterms:created>
  <dc:creator>Administrator</dc:creator>
  <cp:lastModifiedBy>lenovo</cp:lastModifiedBy>
  <cp:lastPrinted>2023-04-09T02:49:00Z</cp:lastPrinted>
  <dcterms:modified xsi:type="dcterms:W3CDTF">2023-06-09T08:54:59Z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C0ED7B21F6D140229C2B30B39019D03E_13</vt:lpwstr>
  </property>
</Properties>
</file>